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31A8" w14:textId="462BA91F" w:rsidR="00E815D7" w:rsidRDefault="00E14A7A" w:rsidP="00E815D7">
      <w:pPr>
        <w:autoSpaceDE w:val="0"/>
        <w:autoSpaceDN w:val="0"/>
        <w:adjustRightInd w:val="0"/>
        <w:snapToGrid w:val="0"/>
        <w:spacing w:line="360" w:lineRule="auto"/>
        <w:jc w:val="center"/>
        <w:rPr>
          <w:rFonts w:ascii="宋体" w:hAnsi="宋体"/>
          <w:b/>
          <w:color w:val="000000"/>
          <w:kern w:val="0"/>
          <w:sz w:val="30"/>
          <w:szCs w:val="30"/>
        </w:rPr>
      </w:pPr>
      <w:bookmarkStart w:id="0" w:name="OLE_LINK88"/>
      <w:r>
        <w:rPr>
          <w:rFonts w:ascii="宋体" w:hAnsi="宋体" w:hint="eastAsia"/>
          <w:b/>
          <w:color w:val="000000"/>
          <w:kern w:val="0"/>
          <w:sz w:val="30"/>
          <w:szCs w:val="30"/>
        </w:rPr>
        <w:t>南方粤港澳大湾区创新100交易型开放式指数证券投资基金</w:t>
      </w:r>
    </w:p>
    <w:bookmarkEnd w:id="0"/>
    <w:p w14:paraId="3927F909" w14:textId="77777777" w:rsidR="00E815D7" w:rsidRPr="00EF50A0" w:rsidRDefault="00E815D7" w:rsidP="00E815D7">
      <w:pPr>
        <w:autoSpaceDE w:val="0"/>
        <w:autoSpaceDN w:val="0"/>
        <w:adjustRightInd w:val="0"/>
        <w:snapToGrid w:val="0"/>
        <w:spacing w:line="360" w:lineRule="auto"/>
        <w:jc w:val="center"/>
        <w:rPr>
          <w:rFonts w:ascii="宋体" w:hAnsi="宋体"/>
          <w:b/>
          <w:color w:val="000000"/>
          <w:kern w:val="0"/>
          <w:sz w:val="30"/>
          <w:szCs w:val="30"/>
        </w:rPr>
      </w:pPr>
      <w:r w:rsidRPr="00EF50A0">
        <w:rPr>
          <w:rFonts w:ascii="宋体" w:hAnsi="宋体" w:hint="eastAsia"/>
          <w:b/>
          <w:color w:val="000000"/>
          <w:kern w:val="0"/>
          <w:sz w:val="30"/>
          <w:szCs w:val="30"/>
        </w:rPr>
        <w:t>基金份额发售公告</w:t>
      </w:r>
    </w:p>
    <w:p w14:paraId="4D89A39D" w14:textId="77777777" w:rsidR="00E815D7" w:rsidRPr="00EF50A0" w:rsidRDefault="00E815D7" w:rsidP="00E815D7">
      <w:pPr>
        <w:autoSpaceDE w:val="0"/>
        <w:autoSpaceDN w:val="0"/>
        <w:adjustRightInd w:val="0"/>
        <w:snapToGrid w:val="0"/>
        <w:spacing w:line="360" w:lineRule="auto"/>
        <w:jc w:val="center"/>
        <w:rPr>
          <w:rFonts w:ascii="宋体" w:hAnsi="宋体"/>
          <w:b/>
          <w:bCs/>
          <w:color w:val="000000"/>
          <w:kern w:val="0"/>
          <w:szCs w:val="21"/>
        </w:rPr>
      </w:pPr>
    </w:p>
    <w:p w14:paraId="3456939B" w14:textId="77777777" w:rsidR="00E815D7" w:rsidRPr="00EF50A0" w:rsidRDefault="00E815D7" w:rsidP="00E815D7">
      <w:pPr>
        <w:autoSpaceDE w:val="0"/>
        <w:autoSpaceDN w:val="0"/>
        <w:adjustRightInd w:val="0"/>
        <w:snapToGrid w:val="0"/>
        <w:spacing w:line="360" w:lineRule="auto"/>
        <w:jc w:val="center"/>
        <w:rPr>
          <w:rFonts w:ascii="宋体" w:hAnsi="宋体"/>
          <w:b/>
          <w:bCs/>
          <w:color w:val="000000"/>
          <w:kern w:val="0"/>
          <w:szCs w:val="21"/>
        </w:rPr>
      </w:pPr>
      <w:r w:rsidRPr="00EF50A0">
        <w:rPr>
          <w:rFonts w:ascii="宋体" w:hAnsi="宋体"/>
          <w:b/>
          <w:bCs/>
          <w:color w:val="000000"/>
          <w:kern w:val="0"/>
          <w:szCs w:val="21"/>
        </w:rPr>
        <w:t>[</w:t>
      </w:r>
      <w:r w:rsidRPr="00EF50A0">
        <w:rPr>
          <w:rFonts w:ascii="宋体" w:hAnsi="宋体" w:hint="eastAsia"/>
          <w:b/>
          <w:bCs/>
          <w:color w:val="000000"/>
          <w:kern w:val="0"/>
          <w:szCs w:val="21"/>
        </w:rPr>
        <w:t>重要提示</w:t>
      </w:r>
      <w:r w:rsidRPr="00EF50A0">
        <w:rPr>
          <w:rFonts w:ascii="宋体" w:hAnsi="宋体"/>
          <w:b/>
          <w:bCs/>
          <w:color w:val="000000"/>
          <w:kern w:val="0"/>
          <w:szCs w:val="21"/>
        </w:rPr>
        <w:t>]</w:t>
      </w:r>
    </w:p>
    <w:p w14:paraId="7869656A" w14:textId="724E0AAF" w:rsidR="00E815D7" w:rsidRPr="0040275E" w:rsidRDefault="00E815D7" w:rsidP="00E815D7">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w:t>
      </w:r>
      <w:r w:rsidR="00E14A7A">
        <w:rPr>
          <w:rFonts w:ascii="宋体" w:hAnsi="宋体" w:hint="eastAsia"/>
        </w:rPr>
        <w:t>南方粤港澳大湾区创新100交易型开放式指数证券投资基金</w:t>
      </w:r>
      <w:r w:rsidRPr="0040275E">
        <w:rPr>
          <w:rFonts w:ascii="宋体" w:hAnsi="宋体" w:hint="eastAsia"/>
        </w:rPr>
        <w:t>（以下简称“本基金”）的发售已获中国证监会</w:t>
      </w:r>
      <w:r w:rsidR="00A40D45" w:rsidRPr="00C34E47">
        <w:rPr>
          <w:rFonts w:ascii="宋体" w:hAnsi="宋体" w:hint="eastAsia"/>
          <w:bCs/>
          <w:szCs w:val="21"/>
        </w:rPr>
        <w:t>20</w:t>
      </w:r>
      <w:r w:rsidR="00A40D45" w:rsidRPr="00C34E47">
        <w:rPr>
          <w:rFonts w:ascii="宋体" w:hAnsi="宋体" w:hint="eastAsia"/>
          <w:szCs w:val="21"/>
        </w:rPr>
        <w:t>1</w:t>
      </w:r>
      <w:r w:rsidR="00A40D45">
        <w:rPr>
          <w:rFonts w:ascii="宋体" w:hAnsi="宋体"/>
          <w:szCs w:val="21"/>
        </w:rPr>
        <w:t>9</w:t>
      </w:r>
      <w:r w:rsidR="00A40D45" w:rsidRPr="00C34E47">
        <w:rPr>
          <w:rFonts w:ascii="宋体" w:hAnsi="宋体" w:hint="eastAsia"/>
          <w:bCs/>
          <w:szCs w:val="21"/>
        </w:rPr>
        <w:t>年</w:t>
      </w:r>
      <w:r w:rsidR="009153F0">
        <w:rPr>
          <w:rFonts w:ascii="宋体" w:hAnsi="宋体" w:hint="eastAsia"/>
          <w:szCs w:val="21"/>
        </w:rPr>
        <w:t>8</w:t>
      </w:r>
      <w:r w:rsidR="00A40D45" w:rsidRPr="00C34E47">
        <w:rPr>
          <w:rFonts w:ascii="宋体" w:hAnsi="宋体" w:hint="eastAsia"/>
          <w:bCs/>
          <w:szCs w:val="21"/>
        </w:rPr>
        <w:t>月</w:t>
      </w:r>
      <w:r w:rsidR="009153F0">
        <w:rPr>
          <w:rFonts w:ascii="宋体" w:hAnsi="宋体" w:hint="eastAsia"/>
          <w:szCs w:val="21"/>
        </w:rPr>
        <w:t>22</w:t>
      </w:r>
      <w:r w:rsidR="00A40D45" w:rsidRPr="00C34E47">
        <w:rPr>
          <w:rFonts w:ascii="宋体" w:hAnsi="宋体" w:hint="eastAsia"/>
          <w:bCs/>
          <w:szCs w:val="21"/>
        </w:rPr>
        <w:t>日</w:t>
      </w:r>
      <w:bookmarkStart w:id="1" w:name="OLE_LINK108"/>
      <w:r w:rsidR="00A40D45" w:rsidRPr="00572294">
        <w:rPr>
          <w:rFonts w:ascii="宋体" w:hAnsi="宋体" w:hint="eastAsia"/>
          <w:bCs/>
          <w:szCs w:val="21"/>
        </w:rPr>
        <w:t>证监许可〔201</w:t>
      </w:r>
      <w:r w:rsidR="00A40D45">
        <w:rPr>
          <w:rFonts w:ascii="宋体" w:hAnsi="宋体"/>
          <w:bCs/>
          <w:szCs w:val="21"/>
        </w:rPr>
        <w:t>9</w:t>
      </w:r>
      <w:r w:rsidR="00A40D45" w:rsidRPr="00572294">
        <w:rPr>
          <w:rFonts w:ascii="宋体" w:hAnsi="宋体" w:hint="eastAsia"/>
          <w:bCs/>
          <w:szCs w:val="21"/>
        </w:rPr>
        <w:t>〕</w:t>
      </w:r>
      <w:r w:rsidR="009153F0">
        <w:rPr>
          <w:rFonts w:ascii="宋体" w:hAnsi="宋体" w:hint="eastAsia"/>
          <w:bCs/>
          <w:szCs w:val="21"/>
        </w:rPr>
        <w:t>1541</w:t>
      </w:r>
      <w:r w:rsidR="00A40D45" w:rsidRPr="00572294">
        <w:rPr>
          <w:rFonts w:ascii="宋体" w:hAnsi="宋体" w:hint="eastAsia"/>
          <w:bCs/>
          <w:szCs w:val="21"/>
        </w:rPr>
        <w:t>号</w:t>
      </w:r>
      <w:bookmarkEnd w:id="1"/>
      <w:r w:rsidR="00E50A3E" w:rsidRPr="003D0E9F">
        <w:rPr>
          <w:rFonts w:ascii="宋体" w:hAnsi="宋体" w:hint="eastAsia"/>
          <w:kern w:val="3"/>
          <w:szCs w:val="21"/>
        </w:rPr>
        <w:t>文</w:t>
      </w:r>
      <w:r>
        <w:rPr>
          <w:rFonts w:ascii="宋体" w:hAnsi="宋体" w:hint="eastAsia"/>
        </w:rPr>
        <w:t>注册</w:t>
      </w:r>
      <w:r w:rsidR="00214CDB" w:rsidRPr="00C34E47">
        <w:rPr>
          <w:rFonts w:ascii="宋体" w:hAnsi="宋体" w:hint="eastAsia"/>
          <w:bCs/>
          <w:szCs w:val="21"/>
        </w:rPr>
        <w:t>。</w:t>
      </w:r>
    </w:p>
    <w:p w14:paraId="7E6497FA" w14:textId="15FFE803" w:rsidR="00E815D7" w:rsidRPr="0040275E" w:rsidRDefault="00E815D7" w:rsidP="00E815D7">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w:t>
      </w:r>
      <w:r w:rsidR="00B76AD6" w:rsidRPr="00B76AD6">
        <w:rPr>
          <w:rFonts w:ascii="宋体" w:hAnsi="宋体" w:hint="eastAsia"/>
        </w:rPr>
        <w:t>本基金类别为股票型证券投资基金，运作方式为交易型开放式。</w:t>
      </w:r>
    </w:p>
    <w:p w14:paraId="7427576A" w14:textId="5E0937C9" w:rsidR="00E815D7" w:rsidRPr="0040275E" w:rsidRDefault="00E815D7" w:rsidP="00E815D7">
      <w:pPr>
        <w:snapToGrid w:val="0"/>
        <w:spacing w:line="360" w:lineRule="auto"/>
        <w:ind w:firstLineChars="202" w:firstLine="424"/>
        <w:rPr>
          <w:rFonts w:ascii="宋体" w:hAnsi="宋体"/>
        </w:rPr>
      </w:pPr>
      <w:r w:rsidRPr="0040275E">
        <w:rPr>
          <w:rFonts w:ascii="宋体" w:hAnsi="宋体"/>
        </w:rPr>
        <w:t>3</w:t>
      </w:r>
      <w:r w:rsidRPr="0040275E">
        <w:rPr>
          <w:rFonts w:ascii="宋体" w:hAnsi="宋体" w:hint="eastAsia"/>
        </w:rPr>
        <w:t>、</w:t>
      </w:r>
      <w:r w:rsidR="00B76AD6" w:rsidRPr="00B76AD6">
        <w:rPr>
          <w:rFonts w:ascii="宋体" w:hAnsi="宋体" w:hint="eastAsia"/>
        </w:rPr>
        <w:t>本基金的基金管理人为</w:t>
      </w:r>
      <w:r w:rsidR="008D07DA">
        <w:rPr>
          <w:rFonts w:ascii="宋体" w:hAnsi="宋体" w:hint="eastAsia"/>
        </w:rPr>
        <w:t>南方基金管理股份有限公司</w:t>
      </w:r>
      <w:r w:rsidR="00B76AD6" w:rsidRPr="00B76AD6">
        <w:rPr>
          <w:rFonts w:ascii="宋体" w:hAnsi="宋体" w:hint="eastAsia"/>
        </w:rPr>
        <w:t>（以下简称“本公司”），基金托管人为</w:t>
      </w:r>
      <w:r w:rsidR="00A42A41">
        <w:rPr>
          <w:rFonts w:ascii="宋体" w:hAnsi="宋体" w:hint="eastAsia"/>
        </w:rPr>
        <w:t>招商</w:t>
      </w:r>
      <w:r w:rsidR="00A42A41" w:rsidRPr="009D374C">
        <w:rPr>
          <w:rFonts w:ascii="宋体" w:hAnsi="宋体" w:hint="eastAsia"/>
        </w:rPr>
        <w:t>银行股份有限公司</w:t>
      </w:r>
      <w:r w:rsidR="00B76AD6" w:rsidRPr="00B76AD6">
        <w:rPr>
          <w:rFonts w:ascii="宋体" w:hAnsi="宋体" w:hint="eastAsia"/>
        </w:rPr>
        <w:t>，登记结算机构为中国证券登记结算有限责任公司。</w:t>
      </w:r>
    </w:p>
    <w:p w14:paraId="2451789E" w14:textId="7A276010" w:rsidR="00E815D7" w:rsidRDefault="00E815D7" w:rsidP="00E815D7">
      <w:pPr>
        <w:snapToGrid w:val="0"/>
        <w:spacing w:line="360" w:lineRule="auto"/>
        <w:ind w:firstLineChars="202" w:firstLine="424"/>
        <w:rPr>
          <w:rFonts w:ascii="宋体" w:hAnsi="宋体"/>
        </w:rPr>
      </w:pPr>
      <w:r w:rsidRPr="0040275E">
        <w:rPr>
          <w:rFonts w:ascii="宋体" w:hAnsi="宋体" w:hint="eastAsia"/>
        </w:rPr>
        <w:t>4、</w:t>
      </w:r>
      <w:r w:rsidR="00B76AD6" w:rsidRPr="00B76AD6">
        <w:rPr>
          <w:rFonts w:ascii="宋体" w:hAnsi="宋体" w:hint="eastAsia"/>
        </w:rPr>
        <w:t>本基金自</w:t>
      </w:r>
      <w:r w:rsidR="009D374C">
        <w:rPr>
          <w:rFonts w:ascii="宋体" w:hAnsi="宋体" w:hint="eastAsia"/>
        </w:rPr>
        <w:t>201</w:t>
      </w:r>
      <w:r w:rsidR="009D374C">
        <w:rPr>
          <w:rFonts w:ascii="宋体" w:hAnsi="宋体"/>
        </w:rPr>
        <w:t>9</w:t>
      </w:r>
      <w:r w:rsidR="00B76AD6" w:rsidRPr="0040275E">
        <w:rPr>
          <w:rFonts w:ascii="宋体" w:hAnsi="宋体" w:hint="eastAsia"/>
        </w:rPr>
        <w:t>年</w:t>
      </w:r>
      <w:r w:rsidR="009153F0">
        <w:rPr>
          <w:rFonts w:ascii="宋体" w:hAnsi="宋体" w:hint="eastAsia"/>
        </w:rPr>
        <w:t>9</w:t>
      </w:r>
      <w:r w:rsidR="00B76AD6" w:rsidRPr="0040275E">
        <w:rPr>
          <w:rFonts w:ascii="宋体" w:hAnsi="宋体" w:hint="eastAsia"/>
        </w:rPr>
        <w:t>月</w:t>
      </w:r>
      <w:r w:rsidR="009153F0">
        <w:rPr>
          <w:rFonts w:ascii="宋体" w:hAnsi="宋体" w:hint="eastAsia"/>
        </w:rPr>
        <w:t>9</w:t>
      </w:r>
      <w:r w:rsidR="00B76AD6" w:rsidRPr="0040275E">
        <w:rPr>
          <w:rFonts w:ascii="宋体" w:hAnsi="宋体" w:hint="eastAsia"/>
        </w:rPr>
        <w:t>日至</w:t>
      </w:r>
      <w:r w:rsidR="009D374C">
        <w:rPr>
          <w:rFonts w:ascii="宋体" w:hAnsi="宋体" w:hint="eastAsia"/>
        </w:rPr>
        <w:t>201</w:t>
      </w:r>
      <w:r w:rsidR="009D374C">
        <w:rPr>
          <w:rFonts w:ascii="宋体" w:hAnsi="宋体"/>
        </w:rPr>
        <w:t>9</w:t>
      </w:r>
      <w:r w:rsidR="00B76AD6" w:rsidRPr="0040275E">
        <w:rPr>
          <w:rFonts w:ascii="宋体" w:hAnsi="宋体" w:hint="eastAsia"/>
        </w:rPr>
        <w:t>年</w:t>
      </w:r>
      <w:r w:rsidR="009153F0">
        <w:rPr>
          <w:rFonts w:ascii="宋体" w:hAnsi="宋体" w:hint="eastAsia"/>
        </w:rPr>
        <w:t>11</w:t>
      </w:r>
      <w:r w:rsidR="00B76AD6" w:rsidRPr="0040275E">
        <w:rPr>
          <w:rFonts w:ascii="宋体" w:hAnsi="宋体" w:hint="eastAsia"/>
        </w:rPr>
        <w:t>月</w:t>
      </w:r>
      <w:r w:rsidR="009153F0">
        <w:rPr>
          <w:rFonts w:ascii="宋体" w:hAnsi="宋体" w:hint="eastAsia"/>
        </w:rPr>
        <w:t>22</w:t>
      </w:r>
      <w:r w:rsidR="00B76AD6" w:rsidRPr="0040275E">
        <w:rPr>
          <w:rFonts w:ascii="宋体" w:hAnsi="宋体" w:hint="eastAsia"/>
        </w:rPr>
        <w:t>日</w:t>
      </w:r>
      <w:r w:rsidR="00B76AD6" w:rsidRPr="00B76AD6">
        <w:rPr>
          <w:rFonts w:ascii="宋体" w:hAnsi="宋体" w:hint="eastAsia"/>
        </w:rPr>
        <w:t>进行发售。投资人可选择</w:t>
      </w:r>
      <w:r w:rsidR="00704F44" w:rsidRPr="00704F44">
        <w:rPr>
          <w:rFonts w:ascii="宋体" w:hAnsi="宋体" w:hint="eastAsia"/>
        </w:rPr>
        <w:t>网上现金认购、网下现金认购和网下股票认购3种方式</w:t>
      </w:r>
      <w:r w:rsidR="00B76AD6" w:rsidRPr="00B76AD6">
        <w:rPr>
          <w:rFonts w:ascii="宋体" w:hAnsi="宋体" w:hint="eastAsia"/>
        </w:rPr>
        <w:t>。其中，网</w:t>
      </w:r>
      <w:r w:rsidR="00D67FDC">
        <w:rPr>
          <w:rFonts w:ascii="宋体" w:hAnsi="宋体" w:hint="eastAsia"/>
        </w:rPr>
        <w:t>上</w:t>
      </w:r>
      <w:r w:rsidR="00B76AD6" w:rsidRPr="00B76AD6">
        <w:rPr>
          <w:rFonts w:ascii="宋体" w:hAnsi="宋体" w:hint="eastAsia"/>
        </w:rPr>
        <w:t>现金发售的日期为</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9</w:t>
      </w:r>
      <w:r w:rsidR="009153F0" w:rsidRPr="0040275E">
        <w:rPr>
          <w:rFonts w:ascii="宋体" w:hAnsi="宋体" w:hint="eastAsia"/>
        </w:rPr>
        <w:t>月</w:t>
      </w:r>
      <w:r w:rsidR="009153F0">
        <w:rPr>
          <w:rFonts w:ascii="宋体" w:hAnsi="宋体" w:hint="eastAsia"/>
        </w:rPr>
        <w:t>9</w:t>
      </w:r>
      <w:r w:rsidR="009153F0" w:rsidRPr="0040275E">
        <w:rPr>
          <w:rFonts w:ascii="宋体" w:hAnsi="宋体" w:hint="eastAsia"/>
        </w:rPr>
        <w:t>日至</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11</w:t>
      </w:r>
      <w:r w:rsidR="009153F0" w:rsidRPr="0040275E">
        <w:rPr>
          <w:rFonts w:ascii="宋体" w:hAnsi="宋体" w:hint="eastAsia"/>
        </w:rPr>
        <w:t>月</w:t>
      </w:r>
      <w:r w:rsidR="009153F0">
        <w:rPr>
          <w:rFonts w:ascii="宋体" w:hAnsi="宋体" w:hint="eastAsia"/>
        </w:rPr>
        <w:t>22</w:t>
      </w:r>
      <w:r w:rsidR="009153F0" w:rsidRPr="0040275E">
        <w:rPr>
          <w:rFonts w:ascii="宋体" w:hAnsi="宋体" w:hint="eastAsia"/>
        </w:rPr>
        <w:t>日</w:t>
      </w:r>
      <w:r w:rsidR="00B76AD6" w:rsidRPr="00B76AD6">
        <w:rPr>
          <w:rFonts w:ascii="宋体" w:hAnsi="宋体" w:hint="eastAsia"/>
        </w:rPr>
        <w:t>，网</w:t>
      </w:r>
      <w:r w:rsidR="00D67FDC">
        <w:rPr>
          <w:rFonts w:ascii="宋体" w:hAnsi="宋体" w:hint="eastAsia"/>
        </w:rPr>
        <w:t>下</w:t>
      </w:r>
      <w:r w:rsidR="00B76AD6" w:rsidRPr="00B76AD6">
        <w:rPr>
          <w:rFonts w:ascii="宋体" w:hAnsi="宋体" w:hint="eastAsia"/>
        </w:rPr>
        <w:t>现金发售的日期为</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9</w:t>
      </w:r>
      <w:r w:rsidR="009153F0" w:rsidRPr="0040275E">
        <w:rPr>
          <w:rFonts w:ascii="宋体" w:hAnsi="宋体" w:hint="eastAsia"/>
        </w:rPr>
        <w:t>月</w:t>
      </w:r>
      <w:r w:rsidR="009153F0">
        <w:rPr>
          <w:rFonts w:ascii="宋体" w:hAnsi="宋体" w:hint="eastAsia"/>
        </w:rPr>
        <w:t>9</w:t>
      </w:r>
      <w:r w:rsidR="009153F0" w:rsidRPr="0040275E">
        <w:rPr>
          <w:rFonts w:ascii="宋体" w:hAnsi="宋体" w:hint="eastAsia"/>
        </w:rPr>
        <w:t>日至</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11</w:t>
      </w:r>
      <w:r w:rsidR="009153F0" w:rsidRPr="0040275E">
        <w:rPr>
          <w:rFonts w:ascii="宋体" w:hAnsi="宋体" w:hint="eastAsia"/>
        </w:rPr>
        <w:t>月</w:t>
      </w:r>
      <w:r w:rsidR="009153F0">
        <w:rPr>
          <w:rFonts w:ascii="宋体" w:hAnsi="宋体" w:hint="eastAsia"/>
        </w:rPr>
        <w:t>22</w:t>
      </w:r>
      <w:r w:rsidR="009153F0" w:rsidRPr="0040275E">
        <w:rPr>
          <w:rFonts w:ascii="宋体" w:hAnsi="宋体" w:hint="eastAsia"/>
        </w:rPr>
        <w:t>日</w:t>
      </w:r>
      <w:r w:rsidR="00A70B6F">
        <w:rPr>
          <w:rFonts w:ascii="宋体" w:hAnsi="宋体" w:hint="eastAsia"/>
        </w:rPr>
        <w:t>，网下股票</w:t>
      </w:r>
      <w:r w:rsidR="00A70B6F" w:rsidRPr="00B76AD6">
        <w:rPr>
          <w:rFonts w:ascii="宋体" w:hAnsi="宋体" w:hint="eastAsia"/>
        </w:rPr>
        <w:t>发售的日期为</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9</w:t>
      </w:r>
      <w:r w:rsidR="009153F0" w:rsidRPr="0040275E">
        <w:rPr>
          <w:rFonts w:ascii="宋体" w:hAnsi="宋体" w:hint="eastAsia"/>
        </w:rPr>
        <w:t>月</w:t>
      </w:r>
      <w:r w:rsidR="009153F0">
        <w:rPr>
          <w:rFonts w:ascii="宋体" w:hAnsi="宋体" w:hint="eastAsia"/>
        </w:rPr>
        <w:t>9</w:t>
      </w:r>
      <w:r w:rsidR="009153F0" w:rsidRPr="0040275E">
        <w:rPr>
          <w:rFonts w:ascii="宋体" w:hAnsi="宋体" w:hint="eastAsia"/>
        </w:rPr>
        <w:t>日至</w:t>
      </w:r>
      <w:r w:rsidR="009153F0">
        <w:rPr>
          <w:rFonts w:ascii="宋体" w:hAnsi="宋体" w:hint="eastAsia"/>
        </w:rPr>
        <w:t>201</w:t>
      </w:r>
      <w:r w:rsidR="009153F0">
        <w:rPr>
          <w:rFonts w:ascii="宋体" w:hAnsi="宋体"/>
        </w:rPr>
        <w:t>9</w:t>
      </w:r>
      <w:r w:rsidR="009153F0" w:rsidRPr="0040275E">
        <w:rPr>
          <w:rFonts w:ascii="宋体" w:hAnsi="宋体" w:hint="eastAsia"/>
        </w:rPr>
        <w:t>年</w:t>
      </w:r>
      <w:r w:rsidR="009153F0">
        <w:rPr>
          <w:rFonts w:ascii="宋体" w:hAnsi="宋体" w:hint="eastAsia"/>
        </w:rPr>
        <w:t>11</w:t>
      </w:r>
      <w:r w:rsidR="009153F0" w:rsidRPr="0040275E">
        <w:rPr>
          <w:rFonts w:ascii="宋体" w:hAnsi="宋体" w:hint="eastAsia"/>
        </w:rPr>
        <w:t>月</w:t>
      </w:r>
      <w:r w:rsidR="009153F0">
        <w:rPr>
          <w:rFonts w:ascii="宋体" w:hAnsi="宋体" w:hint="eastAsia"/>
        </w:rPr>
        <w:t>22</w:t>
      </w:r>
      <w:r w:rsidR="009153F0" w:rsidRPr="0040275E">
        <w:rPr>
          <w:rFonts w:ascii="宋体" w:hAnsi="宋体" w:hint="eastAsia"/>
        </w:rPr>
        <w:t>日</w:t>
      </w:r>
      <w:r w:rsidR="00B76AD6" w:rsidRPr="00B76AD6">
        <w:rPr>
          <w:rFonts w:ascii="宋体" w:hAnsi="宋体" w:hint="eastAsia"/>
        </w:rPr>
        <w:t>。如</w:t>
      </w:r>
      <w:r w:rsidR="000B552B">
        <w:rPr>
          <w:rFonts w:ascii="宋体" w:hAnsi="宋体" w:hint="eastAsia"/>
        </w:rPr>
        <w:t>深圳</w:t>
      </w:r>
      <w:r w:rsidR="00B76AD6" w:rsidRPr="00B76AD6">
        <w:rPr>
          <w:rFonts w:ascii="宋体" w:hAnsi="宋体" w:hint="eastAsia"/>
        </w:rPr>
        <w:t>证券交易所对网上现金认购时间做出调整，我司将相应调整并及时公告。</w:t>
      </w:r>
    </w:p>
    <w:p w14:paraId="648D09A8" w14:textId="6C160D3C" w:rsidR="00E815D7" w:rsidRPr="0040275E" w:rsidRDefault="00E815D7" w:rsidP="00E815D7">
      <w:pPr>
        <w:snapToGrid w:val="0"/>
        <w:spacing w:line="360" w:lineRule="auto"/>
        <w:ind w:firstLineChars="202" w:firstLine="424"/>
        <w:rPr>
          <w:rFonts w:ascii="宋体" w:hAnsi="宋体"/>
        </w:rPr>
      </w:pPr>
      <w:r w:rsidRPr="0040275E">
        <w:rPr>
          <w:rFonts w:ascii="宋体" w:hAnsi="宋体"/>
        </w:rPr>
        <w:t>5、</w:t>
      </w:r>
      <w:r w:rsidR="00B76AD6" w:rsidRPr="00B76AD6">
        <w:rPr>
          <w:rFonts w:ascii="宋体" w:hAnsi="宋体"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50B8BDF4" w14:textId="03DF60CB" w:rsidR="00B76AD6" w:rsidRPr="00B76AD6" w:rsidRDefault="00E815D7" w:rsidP="00B76AD6">
      <w:pPr>
        <w:snapToGrid w:val="0"/>
        <w:spacing w:line="360" w:lineRule="auto"/>
        <w:ind w:firstLineChars="202" w:firstLine="424"/>
        <w:rPr>
          <w:rFonts w:ascii="宋体" w:hAnsi="宋体"/>
        </w:rPr>
      </w:pPr>
      <w:r w:rsidRPr="0040275E">
        <w:rPr>
          <w:rFonts w:ascii="宋体" w:hAnsi="宋体" w:hint="eastAsia"/>
        </w:rPr>
        <w:t>6</w:t>
      </w:r>
      <w:r w:rsidRPr="0040275E">
        <w:rPr>
          <w:rFonts w:ascii="宋体" w:hAnsi="宋体"/>
        </w:rPr>
        <w:t>、</w:t>
      </w:r>
      <w:r w:rsidR="00B76AD6" w:rsidRPr="00B76AD6">
        <w:rPr>
          <w:rFonts w:ascii="宋体" w:hAnsi="宋体" w:hint="eastAsia"/>
        </w:rPr>
        <w:t>本基金网上现金发售通过</w:t>
      </w:r>
      <w:r w:rsidR="00481C8E">
        <w:rPr>
          <w:rFonts w:hint="eastAsia"/>
        </w:rPr>
        <w:t>深圳证券交易所内具有基金销售业务资格并经深圳证券交易所认可的会员单位办理</w:t>
      </w:r>
      <w:r w:rsidR="0034755D">
        <w:rPr>
          <w:rFonts w:hint="eastAsia"/>
        </w:rPr>
        <w:t>。</w:t>
      </w:r>
    </w:p>
    <w:p w14:paraId="1ADCB66B" w14:textId="5337DD56" w:rsidR="00B76AD6" w:rsidRPr="00B76AD6" w:rsidRDefault="00B76AD6" w:rsidP="00B76AD6">
      <w:pPr>
        <w:snapToGrid w:val="0"/>
        <w:spacing w:line="360" w:lineRule="auto"/>
        <w:ind w:firstLineChars="202" w:firstLine="424"/>
        <w:rPr>
          <w:rFonts w:ascii="宋体" w:hAnsi="宋体"/>
        </w:rPr>
      </w:pPr>
      <w:r w:rsidRPr="00B76AD6">
        <w:rPr>
          <w:rFonts w:ascii="宋体" w:hAnsi="宋体" w:hint="eastAsia"/>
        </w:rPr>
        <w:t>7、本基金网下现金发售的销售机构为：</w:t>
      </w:r>
    </w:p>
    <w:p w14:paraId="0B9FBF92" w14:textId="347783D7" w:rsidR="00B76AD6" w:rsidRPr="00B76AD6" w:rsidRDefault="00B76AD6" w:rsidP="00B76AD6">
      <w:pPr>
        <w:snapToGrid w:val="0"/>
        <w:spacing w:line="360" w:lineRule="auto"/>
        <w:ind w:firstLineChars="202" w:firstLine="424"/>
        <w:rPr>
          <w:rFonts w:ascii="宋体" w:hAnsi="宋体"/>
        </w:rPr>
      </w:pPr>
      <w:r w:rsidRPr="00B76AD6">
        <w:rPr>
          <w:rFonts w:ascii="宋体" w:hAnsi="宋体" w:hint="eastAsia"/>
        </w:rPr>
        <w:t>（1）直销机构：</w:t>
      </w:r>
      <w:r w:rsidR="008D07DA">
        <w:rPr>
          <w:rFonts w:ascii="宋体" w:hAnsi="宋体" w:hint="eastAsia"/>
        </w:rPr>
        <w:t>南方基金管理股份有限公司</w:t>
      </w:r>
    </w:p>
    <w:p w14:paraId="68FDFC41" w14:textId="123EDD49" w:rsidR="00E815D7" w:rsidRPr="00D572B0" w:rsidRDefault="00B76AD6" w:rsidP="00B76AD6">
      <w:pPr>
        <w:snapToGrid w:val="0"/>
        <w:spacing w:line="360" w:lineRule="auto"/>
        <w:ind w:firstLineChars="202" w:firstLine="424"/>
        <w:rPr>
          <w:rFonts w:ascii="宋体" w:hAnsi="宋体"/>
        </w:rPr>
      </w:pPr>
      <w:r w:rsidRPr="00B76AD6">
        <w:rPr>
          <w:rFonts w:ascii="宋体" w:hAnsi="宋体" w:hint="eastAsia"/>
        </w:rPr>
        <w:t>（2）发售代理机构：</w:t>
      </w:r>
      <w:r w:rsidR="00D572B0" w:rsidRPr="00D572B0">
        <w:rPr>
          <w:rFonts w:ascii="宋体" w:hAnsi="宋体" w:hint="eastAsia"/>
        </w:rPr>
        <w:t>兴业证券股份有限公司、中国银河证券股份有限公司、国泰君安证券股份有限公司、海通证券股份有限公司、广发证券股份有限公司、招商证券股份有限公司、中信证券股份有限公司、光大证券股份有限公司、中信证券（山东）有限责任公司、东北证券股份有限公司、国联证券股份有限公司、渤海证券股份有限公司、平安证券股份有限公司、国都证券股份有限公司、广州证券股份有限公司、华安证券股份有限公司、天风证券股份有限公司、西藏东方财富证券股份有限公司</w:t>
      </w:r>
    </w:p>
    <w:p w14:paraId="152026B7" w14:textId="179FCEAD" w:rsidR="008C1DDF" w:rsidRPr="0040275E" w:rsidRDefault="00E815D7" w:rsidP="00E64FFB">
      <w:pPr>
        <w:snapToGrid w:val="0"/>
        <w:spacing w:line="360" w:lineRule="auto"/>
        <w:ind w:firstLineChars="202" w:firstLine="424"/>
        <w:rPr>
          <w:rFonts w:ascii="宋体" w:hAnsi="宋体"/>
        </w:rPr>
      </w:pPr>
      <w:r w:rsidRPr="0040275E">
        <w:rPr>
          <w:rFonts w:ascii="宋体" w:hAnsi="宋体" w:hint="eastAsia"/>
        </w:rPr>
        <w:t>8、</w:t>
      </w:r>
      <w:r w:rsidR="008C1DDF" w:rsidRPr="008A0D70">
        <w:rPr>
          <w:rFonts w:hint="eastAsia"/>
        </w:rPr>
        <w:t>投资者认购本基金，至少需具有深圳证券交易所</w:t>
      </w:r>
      <w:r w:rsidR="008C1DDF" w:rsidRPr="008A0D70">
        <w:rPr>
          <w:rFonts w:hint="eastAsia"/>
        </w:rPr>
        <w:t>A</w:t>
      </w:r>
      <w:r w:rsidR="008C1DDF" w:rsidRPr="008A0D70">
        <w:rPr>
          <w:rFonts w:hint="eastAsia"/>
        </w:rPr>
        <w:t>股账户（以下简称“深圳</w:t>
      </w:r>
      <w:r w:rsidR="008C1DDF" w:rsidRPr="008A0D70">
        <w:rPr>
          <w:rFonts w:hint="eastAsia"/>
        </w:rPr>
        <w:t>A</w:t>
      </w:r>
      <w:r w:rsidR="008C1DDF" w:rsidRPr="008A0D70">
        <w:rPr>
          <w:rFonts w:hint="eastAsia"/>
        </w:rPr>
        <w:t>股账户”）或深圳证券交易所证券投资基金账户（以下简称“深圳证券投资基金账户”）。如投资者以深圳证券交易所股票进行网下股票认购的，应持有深圳</w:t>
      </w:r>
      <w:r w:rsidR="008C1DDF" w:rsidRPr="008A0D70">
        <w:rPr>
          <w:rFonts w:hint="eastAsia"/>
        </w:rPr>
        <w:t>A</w:t>
      </w:r>
      <w:r w:rsidR="008C1DDF" w:rsidRPr="008A0D70">
        <w:rPr>
          <w:rFonts w:hint="eastAsia"/>
        </w:rPr>
        <w:t>股账户；如投资者以上海证券交易所股票进行网下股票认购的，除了持有深圳</w:t>
      </w:r>
      <w:r w:rsidR="008C1DDF" w:rsidRPr="008A0D70">
        <w:rPr>
          <w:rFonts w:hint="eastAsia"/>
        </w:rPr>
        <w:t>A</w:t>
      </w:r>
      <w:r w:rsidR="008C1DDF" w:rsidRPr="008A0D70">
        <w:rPr>
          <w:rFonts w:hint="eastAsia"/>
        </w:rPr>
        <w:t>股账户或深圳证券投资基金账户外，还应持有上海证券交易所</w:t>
      </w:r>
      <w:r w:rsidR="008C1DDF" w:rsidRPr="008A0D70">
        <w:rPr>
          <w:rFonts w:hint="eastAsia"/>
        </w:rPr>
        <w:t>A</w:t>
      </w:r>
      <w:r w:rsidR="008C1DDF" w:rsidRPr="008A0D70">
        <w:rPr>
          <w:rFonts w:hint="eastAsia"/>
        </w:rPr>
        <w:t>股账户（以下简称“上海</w:t>
      </w:r>
      <w:r w:rsidR="008C1DDF" w:rsidRPr="008A0D70">
        <w:rPr>
          <w:rFonts w:hint="eastAsia"/>
        </w:rPr>
        <w:t>A</w:t>
      </w:r>
      <w:r w:rsidR="008C1DDF" w:rsidRPr="008A0D70">
        <w:rPr>
          <w:rFonts w:hint="eastAsia"/>
        </w:rPr>
        <w:t>股账户”），且该两个账户的证件号码及名称属于同一投资者所有，并注意投资者认购基金份额的托管证券公司和上海</w:t>
      </w:r>
      <w:r w:rsidR="008C1DDF" w:rsidRPr="008A0D70">
        <w:rPr>
          <w:rFonts w:hint="eastAsia"/>
        </w:rPr>
        <w:t>A</w:t>
      </w:r>
      <w:r w:rsidR="008C1DDF" w:rsidRPr="008A0D70">
        <w:rPr>
          <w:rFonts w:hint="eastAsia"/>
        </w:rPr>
        <w:t>股账</w:t>
      </w:r>
      <w:r w:rsidR="008C1DDF" w:rsidRPr="008A0D70">
        <w:rPr>
          <w:rFonts w:hint="eastAsia"/>
        </w:rPr>
        <w:lastRenderedPageBreak/>
        <w:t>户指定交易证券公司应为同一认购发售代理机构。如投资者需要通过申购赎回代理券商参与本基金的申购、赎回，则应同时持有并使用深圳</w:t>
      </w:r>
      <w:r w:rsidR="008C1DDF" w:rsidRPr="008A0D70">
        <w:rPr>
          <w:rFonts w:hint="eastAsia"/>
        </w:rPr>
        <w:t>A</w:t>
      </w:r>
      <w:r w:rsidR="008C1DDF" w:rsidRPr="008A0D70">
        <w:rPr>
          <w:rFonts w:hint="eastAsia"/>
        </w:rPr>
        <w:t>股账户与上海</w:t>
      </w:r>
      <w:r w:rsidR="008C1DDF" w:rsidRPr="008A0D70">
        <w:rPr>
          <w:rFonts w:hint="eastAsia"/>
        </w:rPr>
        <w:t>A</w:t>
      </w:r>
      <w:r w:rsidR="008C1DDF" w:rsidRPr="008A0D70">
        <w:rPr>
          <w:rFonts w:hint="eastAsia"/>
        </w:rPr>
        <w:t>股账户，且该两个账户的证件号码及名称属于同一投资者所有，并注意投资者用以申购、赎回的深圳证券交易所股票的托管证券公司和上海</w:t>
      </w:r>
      <w:r w:rsidR="008C1DDF" w:rsidRPr="008A0D70">
        <w:rPr>
          <w:rFonts w:hint="eastAsia"/>
        </w:rPr>
        <w:t>A</w:t>
      </w:r>
      <w:r w:rsidR="008C1DDF" w:rsidRPr="008A0D70">
        <w:rPr>
          <w:rFonts w:hint="eastAsia"/>
        </w:rPr>
        <w:t>股账户的指定交易证券公司应为同一申购赎回代理券商。</w:t>
      </w:r>
    </w:p>
    <w:p w14:paraId="0FE04E90" w14:textId="7108B528" w:rsidR="00B76AD6" w:rsidRDefault="00E815D7" w:rsidP="00161D1E">
      <w:pPr>
        <w:snapToGrid w:val="0"/>
        <w:spacing w:line="360" w:lineRule="auto"/>
        <w:ind w:firstLineChars="202" w:firstLine="424"/>
        <w:rPr>
          <w:rFonts w:ascii="宋体" w:hAnsi="宋体"/>
        </w:rPr>
      </w:pPr>
      <w:r w:rsidRPr="0040275E">
        <w:rPr>
          <w:rFonts w:ascii="宋体" w:hAnsi="宋体"/>
        </w:rPr>
        <w:t>9、</w:t>
      </w:r>
      <w:r w:rsidR="00B76AD6" w:rsidRPr="00B76AD6">
        <w:rPr>
          <w:rFonts w:ascii="宋体" w:hAnsi="宋体" w:hint="eastAsia"/>
        </w:rPr>
        <w:t>本基金认购费用或认购佣金不高于0.</w:t>
      </w:r>
      <w:r w:rsidR="00EC13E4">
        <w:rPr>
          <w:rFonts w:ascii="宋体" w:hAnsi="宋体"/>
        </w:rPr>
        <w:t>08</w:t>
      </w:r>
      <w:r w:rsidR="00B76AD6" w:rsidRPr="00B76AD6">
        <w:rPr>
          <w:rFonts w:ascii="宋体" w:hAnsi="宋体" w:hint="eastAsia"/>
        </w:rPr>
        <w:t>%，详情参见下文。</w:t>
      </w:r>
    </w:p>
    <w:p w14:paraId="5B059B1B" w14:textId="27037950" w:rsidR="006A60E3" w:rsidRDefault="00B76AD6" w:rsidP="00161D1E">
      <w:pPr>
        <w:snapToGrid w:val="0"/>
        <w:spacing w:line="360" w:lineRule="auto"/>
        <w:ind w:firstLineChars="202" w:firstLine="424"/>
        <w:rPr>
          <w:rFonts w:ascii="宋体" w:hAnsi="宋体"/>
          <w:szCs w:val="21"/>
        </w:rPr>
      </w:pPr>
      <w:r>
        <w:rPr>
          <w:rFonts w:ascii="宋体" w:hAnsi="宋体"/>
        </w:rPr>
        <w:t>10</w:t>
      </w:r>
      <w:r>
        <w:rPr>
          <w:rFonts w:ascii="宋体" w:hAnsi="宋体" w:hint="eastAsia"/>
        </w:rPr>
        <w:t>、</w:t>
      </w:r>
      <w:r w:rsidR="006A60E3" w:rsidRPr="00783CB5">
        <w:rPr>
          <w:rFonts w:ascii="宋体" w:hAnsi="宋体" w:hint="eastAsia"/>
          <w:szCs w:val="21"/>
        </w:rPr>
        <w:t>网上现金认购以基金份额申请。单一账户每笔认购份额需为</w:t>
      </w:r>
      <w:r w:rsidR="006A60E3" w:rsidRPr="00783CB5">
        <w:rPr>
          <w:rFonts w:ascii="宋体" w:hAnsi="宋体"/>
          <w:szCs w:val="21"/>
        </w:rPr>
        <w:t>1,000</w:t>
      </w:r>
      <w:r w:rsidR="006A60E3" w:rsidRPr="00783CB5">
        <w:rPr>
          <w:rFonts w:ascii="宋体" w:hAnsi="宋体" w:hint="eastAsia"/>
          <w:szCs w:val="21"/>
        </w:rPr>
        <w:t>份或其整数倍。投资人应以</w:t>
      </w:r>
      <w:r w:rsidR="006A60E3" w:rsidRPr="0099669A">
        <w:rPr>
          <w:rFonts w:ascii="宋体" w:hAnsi="宋体" w:hint="eastAsia"/>
          <w:szCs w:val="21"/>
        </w:rPr>
        <w:t>深圳证券投资基金账户</w:t>
      </w:r>
      <w:r w:rsidR="006A60E3" w:rsidRPr="00783CB5">
        <w:rPr>
          <w:rFonts w:ascii="宋体" w:hAnsi="宋体" w:hint="eastAsia"/>
          <w:szCs w:val="21"/>
        </w:rPr>
        <w:t>认购，可以多次认购，累计认购份额不设上限。</w:t>
      </w:r>
    </w:p>
    <w:p w14:paraId="75A9A6DF" w14:textId="7E59CD52" w:rsidR="006A60E3" w:rsidRDefault="006A60E3" w:rsidP="00161D1E">
      <w:pPr>
        <w:snapToGrid w:val="0"/>
        <w:spacing w:line="360" w:lineRule="auto"/>
        <w:ind w:firstLineChars="202" w:firstLine="424"/>
        <w:rPr>
          <w:rFonts w:ascii="宋体" w:hAnsi="宋体"/>
        </w:rPr>
      </w:pPr>
      <w:r w:rsidRPr="006A60E3">
        <w:rPr>
          <w:rFonts w:ascii="宋体" w:hAnsi="宋体" w:hint="eastAsia"/>
        </w:rPr>
        <w:t>网下现金认购以基金份额申请。投资人通过发售代理机构办理网下现金认购，每笔认购份额须为1000份或其整数倍。投资人可多次认购，累计认购份额不设上限。投资人通过基金管理人办理网下现金认购的，每笔认购份额须在10万份以上(含10万份)。投资人可以多次认购，累计认购份额不设上限。</w:t>
      </w:r>
    </w:p>
    <w:p w14:paraId="67045DF5" w14:textId="77777777" w:rsidR="004C4B5D" w:rsidRPr="00783CB5" w:rsidRDefault="004C4B5D" w:rsidP="004C4B5D">
      <w:pPr>
        <w:pStyle w:val="af5"/>
        <w:tabs>
          <w:tab w:val="left" w:pos="3570"/>
        </w:tabs>
        <w:autoSpaceDE w:val="0"/>
        <w:autoSpaceDN w:val="0"/>
        <w:adjustRightInd w:val="0"/>
        <w:snapToGrid w:val="0"/>
        <w:ind w:firstLineChars="0"/>
        <w:rPr>
          <w:rFonts w:hAnsi="宋体"/>
          <w:szCs w:val="15"/>
        </w:rPr>
      </w:pPr>
      <w:r w:rsidRPr="00783CB5">
        <w:rPr>
          <w:rFonts w:hAnsi="宋体" w:hint="eastAsia"/>
          <w:szCs w:val="15"/>
        </w:rPr>
        <w:t>网下股票认购以单只股票股数申报，用以认购的股票必须是标的指数成份股和已公告的备选成份股（具体名单以</w:t>
      </w:r>
      <w:r>
        <w:rPr>
          <w:rFonts w:hAnsi="宋体" w:hint="eastAsia"/>
          <w:szCs w:val="15"/>
        </w:rPr>
        <w:t>基金</w:t>
      </w:r>
      <w:r>
        <w:rPr>
          <w:rFonts w:hAnsi="宋体"/>
          <w:szCs w:val="15"/>
        </w:rPr>
        <w:t>份额</w:t>
      </w:r>
      <w:r w:rsidRPr="00783CB5">
        <w:rPr>
          <w:rFonts w:hAnsi="宋体" w:hint="eastAsia"/>
          <w:szCs w:val="15"/>
        </w:rPr>
        <w:t>发售公告为准）。单只股票最低认购申报股数为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股的整数倍。投资人应以</w:t>
      </w:r>
      <w:r w:rsidRPr="00783CB5">
        <w:rPr>
          <w:rFonts w:hAnsi="宋体"/>
          <w:szCs w:val="15"/>
        </w:rPr>
        <w:t>A</w:t>
      </w:r>
      <w:r w:rsidRPr="00783CB5">
        <w:rPr>
          <w:rFonts w:hAnsi="宋体" w:hint="eastAsia"/>
          <w:szCs w:val="15"/>
        </w:rPr>
        <w:t>股账户认购，可以多次提交认购申请，累计申报股数不设上限。</w:t>
      </w:r>
    </w:p>
    <w:p w14:paraId="0CFE24F6" w14:textId="6ABB1FBD" w:rsidR="00B76AD6" w:rsidRPr="00E64FFB" w:rsidRDefault="00B76AD6" w:rsidP="00161D1E">
      <w:pPr>
        <w:snapToGrid w:val="0"/>
        <w:spacing w:line="360" w:lineRule="auto"/>
        <w:ind w:firstLineChars="202" w:firstLine="424"/>
        <w:rPr>
          <w:rFonts w:ascii="宋体" w:hAnsi="宋体"/>
        </w:rPr>
      </w:pPr>
      <w:r>
        <w:rPr>
          <w:rFonts w:ascii="宋体" w:hAnsi="宋体" w:hint="eastAsia"/>
        </w:rPr>
        <w:t>11、</w:t>
      </w:r>
      <w:r w:rsidRPr="00B76AD6">
        <w:rPr>
          <w:rFonts w:ascii="宋体" w:hAnsi="宋体" w:hint="eastAsia"/>
        </w:rPr>
        <w:t>网上现金认购本基金时</w:t>
      </w:r>
      <w:r w:rsidR="00326C95">
        <w:rPr>
          <w:rFonts w:ascii="宋体" w:hAnsi="宋体" w:hint="eastAsia"/>
        </w:rPr>
        <w:t>，</w:t>
      </w:r>
      <w:r w:rsidRPr="00B76AD6">
        <w:rPr>
          <w:rFonts w:ascii="宋体" w:hAnsi="宋体" w:hint="eastAsia"/>
        </w:rPr>
        <w:t>投资人需按发售代理机构的规定，备足认购资金，办理认购手续。网上现金认购申请提交后，投资人可以在当日交易时间内</w:t>
      </w:r>
      <w:r w:rsidR="00645101">
        <w:rPr>
          <w:rFonts w:ascii="宋体" w:hAnsi="宋体" w:hint="eastAsia"/>
        </w:rPr>
        <w:t>撤销</w:t>
      </w:r>
      <w:r w:rsidRPr="00B76AD6">
        <w:rPr>
          <w:rFonts w:ascii="宋体" w:hAnsi="宋体" w:hint="eastAsia"/>
        </w:rPr>
        <w:t>指定的认购申请。</w:t>
      </w:r>
      <w:r w:rsidR="00326C95" w:rsidRPr="0098648B">
        <w:rPr>
          <w:rFonts w:hint="eastAsia"/>
        </w:rPr>
        <w:t>网下现金</w:t>
      </w:r>
      <w:r w:rsidR="00326C95">
        <w:rPr>
          <w:rFonts w:hint="eastAsia"/>
        </w:rPr>
        <w:t>认购</w:t>
      </w:r>
      <w:r w:rsidR="00326C95" w:rsidRPr="0098648B">
        <w:rPr>
          <w:rFonts w:hint="eastAsia"/>
        </w:rPr>
        <w:t>本基金时</w:t>
      </w:r>
      <w:r w:rsidR="00326C95">
        <w:rPr>
          <w:rFonts w:hint="eastAsia"/>
        </w:rPr>
        <w:t>，</w:t>
      </w:r>
      <w:r w:rsidR="00326C95" w:rsidRPr="0098648B">
        <w:rPr>
          <w:rFonts w:hint="eastAsia"/>
        </w:rPr>
        <w:t>投资者需按基金管理人的规定办理相关</w:t>
      </w:r>
      <w:r w:rsidR="00326C95">
        <w:rPr>
          <w:rFonts w:hint="eastAsia"/>
        </w:rPr>
        <w:t>认购</w:t>
      </w:r>
      <w:r w:rsidR="00326C95" w:rsidRPr="0098648B">
        <w:rPr>
          <w:rFonts w:hint="eastAsia"/>
        </w:rPr>
        <w:t>手续</w:t>
      </w:r>
      <w:r w:rsidR="00326C95">
        <w:rPr>
          <w:rFonts w:hint="eastAsia"/>
        </w:rPr>
        <w:t>，</w:t>
      </w:r>
      <w:r w:rsidR="00326C95" w:rsidRPr="0098648B">
        <w:rPr>
          <w:rFonts w:hint="eastAsia"/>
        </w:rPr>
        <w:t>并备足</w:t>
      </w:r>
      <w:r w:rsidR="00326C95">
        <w:rPr>
          <w:rFonts w:hint="eastAsia"/>
        </w:rPr>
        <w:t>认购</w:t>
      </w:r>
      <w:r w:rsidR="00326C95" w:rsidRPr="0098648B">
        <w:rPr>
          <w:rFonts w:hint="eastAsia"/>
        </w:rPr>
        <w:t>资金</w:t>
      </w:r>
      <w:r w:rsidRPr="00B76AD6">
        <w:rPr>
          <w:rFonts w:ascii="宋体" w:hAnsi="宋体" w:hint="eastAsia"/>
        </w:rPr>
        <w:t>。认购一经确认不得撤销。</w:t>
      </w:r>
      <w:r w:rsidR="00326C95" w:rsidRPr="0098648B">
        <w:rPr>
          <w:rFonts w:hint="eastAsia"/>
        </w:rPr>
        <w:t>网下股票认购本基金时</w:t>
      </w:r>
      <w:r w:rsidR="00326C95">
        <w:rPr>
          <w:rFonts w:hint="eastAsia"/>
        </w:rPr>
        <w:t>，</w:t>
      </w:r>
      <w:r w:rsidR="00326C95" w:rsidRPr="0098648B">
        <w:rPr>
          <w:rFonts w:hint="eastAsia"/>
        </w:rPr>
        <w:t>投资者需按基金管理人和认购发售代理机构的规定</w:t>
      </w:r>
      <w:r w:rsidR="00326C95">
        <w:rPr>
          <w:rFonts w:hint="eastAsia"/>
        </w:rPr>
        <w:t>，</w:t>
      </w:r>
      <w:r w:rsidR="00326C95" w:rsidRPr="0098648B">
        <w:rPr>
          <w:rFonts w:hint="eastAsia"/>
        </w:rPr>
        <w:t>到基金管理人或发售代理机构网点办理认购手续</w:t>
      </w:r>
      <w:r w:rsidR="00326C95">
        <w:rPr>
          <w:rFonts w:hint="eastAsia"/>
        </w:rPr>
        <w:t>，</w:t>
      </w:r>
      <w:r w:rsidR="00326C95" w:rsidRPr="0098648B">
        <w:rPr>
          <w:rFonts w:hint="eastAsia"/>
        </w:rPr>
        <w:t>并备足认购的股票。网下股票认购申请提交后不得撤销，发售代理机构对投资者申报的股票进行冻结。</w:t>
      </w:r>
    </w:p>
    <w:p w14:paraId="42693C1A" w14:textId="266FC26C" w:rsidR="00B76AD6" w:rsidRDefault="00B76AD6" w:rsidP="00161D1E">
      <w:pPr>
        <w:snapToGrid w:val="0"/>
        <w:spacing w:line="360" w:lineRule="auto"/>
        <w:ind w:firstLineChars="202" w:firstLine="424"/>
        <w:rPr>
          <w:rFonts w:ascii="宋体" w:hAnsi="宋体"/>
        </w:rPr>
      </w:pPr>
      <w:r>
        <w:rPr>
          <w:rFonts w:ascii="宋体" w:hAnsi="宋体" w:hint="eastAsia"/>
        </w:rPr>
        <w:t>12、</w:t>
      </w:r>
      <w:r w:rsidRPr="00B76AD6">
        <w:rPr>
          <w:rFonts w:ascii="宋体" w:hAnsi="宋体" w:hint="eastAsia"/>
        </w:rPr>
        <w:t>基金销售机构对认购申请的受理并不代表该申请一定成功，而仅代表销售机构确实接收到了认购申请。认购的确认以登记结算机构或基金管理公司的确认结果为准。</w:t>
      </w:r>
    </w:p>
    <w:p w14:paraId="6F18ABAE" w14:textId="7A97BE4C" w:rsidR="004126DE" w:rsidRPr="006C197A" w:rsidRDefault="00B76AD6" w:rsidP="004126DE">
      <w:pPr>
        <w:snapToGrid w:val="0"/>
        <w:spacing w:line="360" w:lineRule="auto"/>
        <w:ind w:firstLineChars="202" w:firstLine="424"/>
        <w:rPr>
          <w:rFonts w:ascii="宋体" w:hAnsi="宋体" w:hint="eastAsia"/>
        </w:rPr>
      </w:pPr>
      <w:r>
        <w:rPr>
          <w:rFonts w:ascii="宋体" w:hAnsi="宋体" w:hint="eastAsia"/>
        </w:rPr>
        <w:t>13、</w:t>
      </w:r>
      <w:r w:rsidR="004126DE" w:rsidRPr="006C197A">
        <w:rPr>
          <w:rFonts w:ascii="宋体" w:hAnsi="宋体" w:hint="eastAsia"/>
          <w:bCs/>
        </w:rPr>
        <w:t>本公告仅对本基金发售的有关事项和规定予以说明，投资人欲了解本基金的详细情况，请阅读发布在基金管理人互联网网站（www.nffund.com）的《</w:t>
      </w:r>
      <w:r w:rsidR="004126DE">
        <w:rPr>
          <w:rFonts w:ascii="宋体" w:hAnsi="宋体" w:hint="eastAsia"/>
          <w:bCs/>
        </w:rPr>
        <w:t>南方粤港澳大湾区创新100交易型开放式指数证券投资基金</w:t>
      </w:r>
      <w:r w:rsidR="004126DE" w:rsidRPr="006C197A">
        <w:rPr>
          <w:rFonts w:ascii="宋体" w:hAnsi="宋体" w:hint="eastAsia"/>
          <w:bCs/>
        </w:rPr>
        <w:t>招募说明书》和《</w:t>
      </w:r>
      <w:r w:rsidR="004126DE">
        <w:rPr>
          <w:rFonts w:ascii="宋体" w:hAnsi="宋体" w:hint="eastAsia"/>
          <w:bCs/>
        </w:rPr>
        <w:t>南方粤港澳大湾区创新100交易型开放式指数证券投资基金</w:t>
      </w:r>
      <w:r w:rsidR="004126DE" w:rsidRPr="006C197A">
        <w:rPr>
          <w:rFonts w:ascii="宋体" w:hAnsi="宋体" w:hint="eastAsia"/>
          <w:bCs/>
        </w:rPr>
        <w:t>产品资料概要》；本基金的基金合同、招募说明书、产品资料概要及本公告将同时发布在基金管理人的互联网网站。</w:t>
      </w:r>
      <w:bookmarkStart w:id="2" w:name="_GoBack"/>
      <w:bookmarkEnd w:id="2"/>
    </w:p>
    <w:p w14:paraId="5C5D677F" w14:textId="757C45E7" w:rsidR="000B24B1" w:rsidRDefault="0098585D" w:rsidP="00E815D7">
      <w:pPr>
        <w:snapToGrid w:val="0"/>
        <w:spacing w:line="360" w:lineRule="auto"/>
        <w:ind w:firstLineChars="202" w:firstLine="424"/>
        <w:rPr>
          <w:rFonts w:ascii="宋体" w:hAnsi="宋体"/>
        </w:rPr>
      </w:pPr>
      <w:r w:rsidRPr="000B24B1">
        <w:rPr>
          <w:rFonts w:ascii="宋体" w:hAnsi="宋体" w:hint="eastAsia"/>
        </w:rPr>
        <w:t>1</w:t>
      </w:r>
      <w:r>
        <w:rPr>
          <w:rFonts w:ascii="宋体" w:hAnsi="宋体"/>
        </w:rPr>
        <w:t>4</w:t>
      </w:r>
      <w:r w:rsidR="000B24B1" w:rsidRPr="000B24B1">
        <w:rPr>
          <w:rFonts w:ascii="宋体" w:hAnsi="宋体" w:hint="eastAsia"/>
        </w:rPr>
        <w:t>、</w:t>
      </w:r>
      <w:r w:rsidR="00B76AD6" w:rsidRPr="00B76AD6">
        <w:rPr>
          <w:rFonts w:ascii="宋体" w:hAnsi="宋体" w:hint="eastAsia"/>
        </w:rPr>
        <w:t>募集期内，本基金还有可能新增或者变更销售机构，敬请留意近期本公司及各发售代理机构的公告，或拨打本公司及各发售代理机构客户服务电话咨询。</w:t>
      </w:r>
    </w:p>
    <w:p w14:paraId="06585898" w14:textId="491A92B8" w:rsidR="00E815D7" w:rsidRPr="0040275E" w:rsidRDefault="0098585D" w:rsidP="00E815D7">
      <w:pPr>
        <w:snapToGrid w:val="0"/>
        <w:spacing w:line="360" w:lineRule="auto"/>
        <w:ind w:firstLineChars="202" w:firstLine="424"/>
        <w:rPr>
          <w:rFonts w:ascii="宋体" w:hAnsi="宋体"/>
        </w:rPr>
      </w:pPr>
      <w:r>
        <w:rPr>
          <w:rFonts w:ascii="宋体" w:hAnsi="宋体" w:hint="eastAsia"/>
        </w:rPr>
        <w:t>1</w:t>
      </w:r>
      <w:r>
        <w:rPr>
          <w:rFonts w:ascii="宋体" w:hAnsi="宋体"/>
        </w:rPr>
        <w:t>5</w:t>
      </w:r>
      <w:r w:rsidR="00E815D7" w:rsidRPr="0040275E">
        <w:rPr>
          <w:rFonts w:ascii="宋体" w:hAnsi="宋体" w:hint="eastAsia"/>
        </w:rPr>
        <w:t>、</w:t>
      </w:r>
      <w:r w:rsidR="00B76AD6" w:rsidRPr="00B76AD6">
        <w:rPr>
          <w:rFonts w:ascii="宋体" w:hAnsi="宋体" w:hint="eastAsia"/>
        </w:rPr>
        <w:t>各销售机构办理认购业务的办理网点、办理日期和时间等事项参照各销售机构的具体规定。</w:t>
      </w:r>
    </w:p>
    <w:p w14:paraId="064B7073" w14:textId="1B7B6993" w:rsidR="00E815D7" w:rsidRPr="0040275E" w:rsidRDefault="0098585D" w:rsidP="00E815D7">
      <w:pPr>
        <w:snapToGrid w:val="0"/>
        <w:spacing w:line="360" w:lineRule="auto"/>
        <w:ind w:firstLineChars="202" w:firstLine="424"/>
        <w:rPr>
          <w:rFonts w:ascii="宋体" w:hAnsi="宋体"/>
        </w:rPr>
      </w:pPr>
      <w:r>
        <w:rPr>
          <w:rFonts w:ascii="宋体" w:hAnsi="宋体" w:hint="eastAsia"/>
        </w:rPr>
        <w:t>1</w:t>
      </w:r>
      <w:r>
        <w:rPr>
          <w:rFonts w:ascii="宋体" w:hAnsi="宋体"/>
        </w:rPr>
        <w:t>6</w:t>
      </w:r>
      <w:r w:rsidR="00E815D7" w:rsidRPr="0040275E">
        <w:rPr>
          <w:rFonts w:ascii="宋体" w:hAnsi="宋体" w:hint="eastAsia"/>
        </w:rPr>
        <w:t>、</w:t>
      </w:r>
      <w:r w:rsidR="00A66D83" w:rsidRPr="0040275E">
        <w:rPr>
          <w:rFonts w:ascii="宋体" w:hAnsi="宋体" w:hint="eastAsia"/>
        </w:rPr>
        <w:t>投资</w:t>
      </w:r>
      <w:r w:rsidR="00A66D83">
        <w:rPr>
          <w:rFonts w:ascii="宋体" w:hAnsi="宋体" w:hint="eastAsia"/>
        </w:rPr>
        <w:t>人</w:t>
      </w:r>
      <w:r w:rsidR="00E815D7" w:rsidRPr="0040275E">
        <w:rPr>
          <w:rFonts w:ascii="宋体" w:hAnsi="宋体" w:hint="eastAsia"/>
        </w:rPr>
        <w:t>可拨打本公司客户服务电话（400-889-8899）或各</w:t>
      </w:r>
      <w:r w:rsidR="007D22CB">
        <w:rPr>
          <w:rFonts w:ascii="宋体" w:hAnsi="宋体" w:hint="eastAsia"/>
        </w:rPr>
        <w:t>销售</w:t>
      </w:r>
      <w:r w:rsidR="00E815D7" w:rsidRPr="0040275E">
        <w:rPr>
          <w:rFonts w:ascii="宋体" w:hAnsi="宋体" w:hint="eastAsia"/>
        </w:rPr>
        <w:t>机构咨询电话了解认购事宜。</w:t>
      </w:r>
    </w:p>
    <w:p w14:paraId="4F0E8BD6" w14:textId="0AD2D99A" w:rsidR="0098585D" w:rsidRDefault="0098585D" w:rsidP="00E815D7">
      <w:pPr>
        <w:snapToGrid w:val="0"/>
        <w:spacing w:line="360" w:lineRule="auto"/>
        <w:ind w:firstLineChars="202" w:firstLine="424"/>
        <w:rPr>
          <w:rFonts w:ascii="宋体" w:hAnsi="宋体"/>
        </w:rPr>
      </w:pPr>
      <w:r>
        <w:rPr>
          <w:rFonts w:ascii="宋体" w:hAnsi="宋体" w:hint="eastAsia"/>
        </w:rPr>
        <w:lastRenderedPageBreak/>
        <w:t>17、</w:t>
      </w:r>
      <w:r w:rsidR="00802039" w:rsidRPr="0098648B">
        <w:rPr>
          <w:rFonts w:hint="eastAsia"/>
        </w:rPr>
        <w:t>基金认购期结束后，基金管理人确定本基金的申购赎回代理券商名单，经深圳证券交易所等有关部门认可后，予以公告。本基金上市后，未登记在申购赎回代理券商的投资者只能进行本基金的二级市场买卖，如投资者需进行本基金的申购赎回交易，须转托管到本基金的申购赎回代理券商。</w:t>
      </w:r>
    </w:p>
    <w:p w14:paraId="1725AC38" w14:textId="688DDFE0" w:rsidR="00E815D7" w:rsidRPr="0040275E" w:rsidRDefault="0098585D" w:rsidP="00E815D7">
      <w:pPr>
        <w:snapToGrid w:val="0"/>
        <w:spacing w:line="360" w:lineRule="auto"/>
        <w:ind w:firstLineChars="202" w:firstLine="424"/>
        <w:rPr>
          <w:rFonts w:ascii="宋体" w:hAnsi="宋体"/>
        </w:rPr>
      </w:pPr>
      <w:r>
        <w:rPr>
          <w:rFonts w:ascii="宋体" w:hAnsi="宋体" w:hint="eastAsia"/>
        </w:rPr>
        <w:t>1</w:t>
      </w:r>
      <w:r>
        <w:rPr>
          <w:rFonts w:ascii="宋体" w:hAnsi="宋体"/>
        </w:rPr>
        <w:t>8</w:t>
      </w:r>
      <w:r w:rsidR="00E815D7" w:rsidRPr="0040275E">
        <w:rPr>
          <w:rFonts w:ascii="宋体" w:hAnsi="宋体" w:hint="eastAsia"/>
        </w:rPr>
        <w:t>、基金管理人可综合各种情况对销售安排及募集期其他相关事项做适当调整。</w:t>
      </w:r>
    </w:p>
    <w:p w14:paraId="1B4C9BEA" w14:textId="4FD2B81E" w:rsidR="007D22CB" w:rsidRPr="00E64FFB" w:rsidRDefault="0098585D" w:rsidP="00E64FFB">
      <w:pPr>
        <w:snapToGrid w:val="0"/>
        <w:spacing w:line="360" w:lineRule="auto"/>
        <w:ind w:firstLineChars="202" w:firstLine="424"/>
        <w:rPr>
          <w:rFonts w:ascii="宋体" w:hAnsi="宋体"/>
          <w:bCs/>
          <w:szCs w:val="21"/>
        </w:rPr>
      </w:pPr>
      <w:r>
        <w:rPr>
          <w:rFonts w:ascii="宋体" w:hAnsi="宋体" w:hint="eastAsia"/>
        </w:rPr>
        <w:t>1</w:t>
      </w:r>
      <w:r>
        <w:rPr>
          <w:rFonts w:ascii="宋体" w:hAnsi="宋体"/>
        </w:rPr>
        <w:t>9</w:t>
      </w:r>
      <w:r w:rsidR="00E815D7" w:rsidRPr="008D102C">
        <w:rPr>
          <w:rFonts w:ascii="宋体" w:hAnsi="宋体" w:hint="eastAsia"/>
        </w:rPr>
        <w:t>、风险提示：</w:t>
      </w:r>
      <w:r w:rsidR="00253B29" w:rsidRPr="00253B29">
        <w:rPr>
          <w:rFonts w:ascii="宋体" w:hAnsi="宋体" w:hint="eastAsia"/>
          <w:bCs/>
          <w:szCs w:val="21"/>
        </w:rPr>
        <w:t>本基金投资于证券市场，基金资产净值会因为证券市场波动等因素产生波动。在投资本基金前，投资人应全面了解本基金的产品特性，充分考虑自身的风险承受能力，理性判断市场，对认购（或申购）基金的意愿、时机、数量等投资行为作出独立决策，获得基金投资收益，并承担基金投资中出现的风险，基金在投资运作过程中可能面临各种风险。投资本基金可能遇到的主要风险包括：（1）本基金特有的风险，主要包括</w:t>
      </w:r>
      <w:r w:rsidR="00183EC4">
        <w:rPr>
          <w:rFonts w:ascii="宋体" w:hAnsi="宋体" w:hint="eastAsia"/>
          <w:szCs w:val="21"/>
        </w:rPr>
        <w:t>投资港股通股票的风险、</w:t>
      </w:r>
      <w:r w:rsidR="00253B29" w:rsidRPr="00253B29">
        <w:rPr>
          <w:rFonts w:ascii="宋体" w:hAnsi="宋体" w:hint="eastAsia"/>
          <w:bCs/>
          <w:szCs w:val="21"/>
        </w:rPr>
        <w:t>标的指数回报与股票市场平均回报偏离的风险、标的指数波动的风险、基金投资组合回报与标的指数回报偏离的风险、基金份额二级市场交易价格折溢价的风险、退市风险、赎回失败的风险、IOPV计算错误的风险、</w:t>
      </w:r>
      <w:r w:rsidR="00497CA2" w:rsidRPr="00F81864">
        <w:rPr>
          <w:rFonts w:hint="eastAsia"/>
          <w:bCs/>
          <w:color w:val="000000"/>
        </w:rPr>
        <w:t>基金份额赎回对价的变现风险</w:t>
      </w:r>
      <w:r w:rsidR="00253B29" w:rsidRPr="00253B29">
        <w:rPr>
          <w:rFonts w:ascii="宋体" w:hAnsi="宋体" w:hint="eastAsia"/>
          <w:bCs/>
          <w:szCs w:val="21"/>
        </w:rPr>
        <w:t>、</w:t>
      </w:r>
      <w:r w:rsidR="00497CA2" w:rsidRPr="007963E6">
        <w:rPr>
          <w:rFonts w:ascii="宋体" w:hAnsi="宋体" w:hint="eastAsia"/>
          <w:szCs w:val="21"/>
        </w:rPr>
        <w:t>投资流通受限证券的风险</w:t>
      </w:r>
      <w:r w:rsidR="00497CA2">
        <w:rPr>
          <w:rFonts w:ascii="宋体" w:hAnsi="宋体" w:hint="eastAsia"/>
          <w:szCs w:val="21"/>
        </w:rPr>
        <w:t>、</w:t>
      </w:r>
      <w:r w:rsidR="00497CA2" w:rsidRPr="00EC49D4">
        <w:rPr>
          <w:rFonts w:ascii="宋体" w:hAnsi="宋体" w:hint="eastAsia"/>
          <w:szCs w:val="21"/>
        </w:rPr>
        <w:t>参与转融通证券出借业务的风险</w:t>
      </w:r>
      <w:r w:rsidR="00253B29" w:rsidRPr="00253B29">
        <w:rPr>
          <w:rFonts w:ascii="宋体" w:hAnsi="宋体" w:hint="eastAsia"/>
          <w:bCs/>
          <w:szCs w:val="21"/>
        </w:rPr>
        <w:t>等；</w:t>
      </w:r>
      <w:r w:rsidR="00497CA2">
        <w:rPr>
          <w:rFonts w:ascii="宋体" w:hAnsi="宋体" w:hint="eastAsia"/>
          <w:bCs/>
          <w:szCs w:val="21"/>
        </w:rPr>
        <w:t>（2）市场</w:t>
      </w:r>
      <w:r w:rsidR="00497CA2">
        <w:rPr>
          <w:rFonts w:ascii="宋体" w:hAnsi="宋体"/>
          <w:bCs/>
          <w:szCs w:val="21"/>
        </w:rPr>
        <w:t>风险，主要包括政策风险、经济周期风险、利率风险、上市公司经营风险</w:t>
      </w:r>
      <w:r w:rsidR="00497CA2">
        <w:rPr>
          <w:rFonts w:ascii="宋体" w:hAnsi="宋体" w:hint="eastAsia"/>
          <w:bCs/>
          <w:szCs w:val="21"/>
        </w:rPr>
        <w:t>、</w:t>
      </w:r>
      <w:r w:rsidR="00497CA2">
        <w:rPr>
          <w:rFonts w:ascii="宋体" w:hAnsi="宋体"/>
          <w:bCs/>
          <w:szCs w:val="21"/>
        </w:rPr>
        <w:t>购买力风险、信用风险</w:t>
      </w:r>
      <w:r w:rsidR="00497CA2">
        <w:rPr>
          <w:rFonts w:ascii="宋体" w:hAnsi="宋体" w:hint="eastAsia"/>
          <w:bCs/>
          <w:szCs w:val="21"/>
        </w:rPr>
        <w:t>、</w:t>
      </w:r>
      <w:r w:rsidR="00497CA2" w:rsidRPr="00F81864">
        <w:rPr>
          <w:rFonts w:hint="eastAsia"/>
          <w:bCs/>
          <w:color w:val="000000"/>
        </w:rPr>
        <w:t>债券收益率曲线变动风险</w:t>
      </w:r>
      <w:r w:rsidR="00497CA2">
        <w:rPr>
          <w:rFonts w:hint="eastAsia"/>
          <w:bCs/>
          <w:color w:val="000000"/>
        </w:rPr>
        <w:t>、</w:t>
      </w:r>
      <w:r w:rsidR="00497CA2" w:rsidRPr="00F81864">
        <w:rPr>
          <w:rFonts w:hint="eastAsia"/>
          <w:bCs/>
          <w:color w:val="000000"/>
        </w:rPr>
        <w:t>再投资风险</w:t>
      </w:r>
      <w:r w:rsidR="00497CA2">
        <w:rPr>
          <w:rFonts w:hint="eastAsia"/>
          <w:bCs/>
          <w:color w:val="000000"/>
        </w:rPr>
        <w:t>、</w:t>
      </w:r>
      <w:r w:rsidR="00497CA2" w:rsidRPr="00F81864">
        <w:rPr>
          <w:rFonts w:hint="eastAsia"/>
          <w:bCs/>
          <w:color w:val="000000"/>
        </w:rPr>
        <w:t>投资股指期货的风险</w:t>
      </w:r>
      <w:r w:rsidR="00497CA2">
        <w:rPr>
          <w:rFonts w:hint="eastAsia"/>
          <w:bCs/>
          <w:color w:val="000000"/>
        </w:rPr>
        <w:t>等</w:t>
      </w:r>
      <w:r w:rsidR="00497CA2">
        <w:rPr>
          <w:bCs/>
          <w:color w:val="000000"/>
        </w:rPr>
        <w:t>；（</w:t>
      </w:r>
      <w:r w:rsidR="00497CA2">
        <w:rPr>
          <w:rFonts w:hint="eastAsia"/>
          <w:bCs/>
          <w:color w:val="000000"/>
        </w:rPr>
        <w:t>3</w:t>
      </w:r>
      <w:r w:rsidR="00497CA2">
        <w:rPr>
          <w:bCs/>
          <w:color w:val="000000"/>
        </w:rPr>
        <w:t>）</w:t>
      </w:r>
      <w:r w:rsidR="00497CA2">
        <w:rPr>
          <w:rFonts w:hint="eastAsia"/>
          <w:bCs/>
          <w:color w:val="000000"/>
        </w:rPr>
        <w:t>管理</w:t>
      </w:r>
      <w:r w:rsidR="00497CA2">
        <w:rPr>
          <w:bCs/>
          <w:color w:val="000000"/>
        </w:rPr>
        <w:t>风险；（</w:t>
      </w:r>
      <w:r w:rsidR="00497CA2">
        <w:rPr>
          <w:rFonts w:hint="eastAsia"/>
          <w:bCs/>
          <w:color w:val="000000"/>
        </w:rPr>
        <w:t>4</w:t>
      </w:r>
      <w:r w:rsidR="00497CA2">
        <w:rPr>
          <w:bCs/>
          <w:color w:val="000000"/>
        </w:rPr>
        <w:t>）</w:t>
      </w:r>
      <w:r w:rsidR="00497CA2">
        <w:rPr>
          <w:rFonts w:hint="eastAsia"/>
          <w:bCs/>
          <w:color w:val="000000"/>
        </w:rPr>
        <w:t>流动性</w:t>
      </w:r>
      <w:r w:rsidR="00497CA2">
        <w:rPr>
          <w:bCs/>
          <w:color w:val="000000"/>
        </w:rPr>
        <w:t>风险，主要包括</w:t>
      </w:r>
      <w:r w:rsidR="00911403" w:rsidRPr="00F81864">
        <w:rPr>
          <w:rFonts w:hint="eastAsia"/>
          <w:bCs/>
          <w:color w:val="000000"/>
        </w:rPr>
        <w:t>交易方式带来的流动性风险</w:t>
      </w:r>
      <w:r w:rsidR="00911403">
        <w:rPr>
          <w:rFonts w:hint="eastAsia"/>
          <w:bCs/>
          <w:color w:val="000000"/>
        </w:rPr>
        <w:t>，</w:t>
      </w:r>
      <w:r w:rsidR="00911403" w:rsidRPr="00F81864">
        <w:rPr>
          <w:rFonts w:hint="eastAsia"/>
          <w:bCs/>
          <w:color w:val="000000"/>
        </w:rPr>
        <w:t>投资市场、行业及资产的流动性风险评估</w:t>
      </w:r>
      <w:r w:rsidR="00911403">
        <w:rPr>
          <w:rFonts w:hint="eastAsia"/>
          <w:bCs/>
          <w:color w:val="000000"/>
        </w:rPr>
        <w:t>，</w:t>
      </w:r>
      <w:r w:rsidR="00911403" w:rsidRPr="00F81864">
        <w:rPr>
          <w:rFonts w:hint="eastAsia"/>
          <w:bCs/>
          <w:color w:val="000000"/>
        </w:rPr>
        <w:t>实施备用的流动性风险管理工具的情形、程序及对投资者的潜在影响</w:t>
      </w:r>
      <w:r w:rsidR="00911403">
        <w:rPr>
          <w:rFonts w:hint="eastAsia"/>
          <w:bCs/>
          <w:color w:val="000000"/>
        </w:rPr>
        <w:t>等</w:t>
      </w:r>
      <w:r w:rsidR="00911403">
        <w:rPr>
          <w:bCs/>
          <w:color w:val="000000"/>
        </w:rPr>
        <w:t>。</w:t>
      </w:r>
      <w:r w:rsidRPr="0098585D">
        <w:rPr>
          <w:rFonts w:ascii="宋体" w:hAnsi="宋体" w:hint="eastAsia"/>
          <w:bCs/>
          <w:szCs w:val="21"/>
        </w:rPr>
        <w:t>投资有风险，投资人认购（或申购）基金时应认真阅读本基金的基金合同及招募说明书。</w:t>
      </w:r>
    </w:p>
    <w:p w14:paraId="650622FE" w14:textId="77777777" w:rsidR="008D102C" w:rsidRPr="007D22CB" w:rsidRDefault="008D102C" w:rsidP="007D22CB">
      <w:pPr>
        <w:snapToGrid w:val="0"/>
        <w:spacing w:line="360" w:lineRule="auto"/>
        <w:ind w:firstLineChars="202" w:firstLine="424"/>
        <w:rPr>
          <w:rFonts w:ascii="宋体" w:hAnsi="宋体"/>
        </w:rPr>
      </w:pPr>
      <w:r w:rsidRPr="008D102C">
        <w:rPr>
          <w:rFonts w:ascii="宋体" w:hAnsi="宋体" w:hint="eastAsia"/>
        </w:rPr>
        <w:t>基金的过往业绩并不预示其未来表现。基金管理人依照恪尽职守、诚实信用、谨慎勤勉的原则管理和运用基金资产，但不保证基金一定盈利，也不保证最低收益。</w:t>
      </w:r>
      <w:r w:rsidR="00A66D83">
        <w:rPr>
          <w:rFonts w:ascii="宋体" w:hAnsi="宋体" w:hint="eastAsia"/>
          <w:bCs/>
        </w:rPr>
        <w:t>投资人</w:t>
      </w:r>
      <w:r w:rsidRPr="008D102C">
        <w:rPr>
          <w:rFonts w:ascii="宋体" w:hAnsi="宋体" w:hint="eastAsia"/>
          <w:bCs/>
        </w:rPr>
        <w:t>应当认真阅读基金合同、基金招募说明书等信息披露文件，自主判断基金的投资价值，自主做出投资决策，自行承担投资风险。</w:t>
      </w:r>
    </w:p>
    <w:p w14:paraId="377952F3" w14:textId="77777777" w:rsidR="00E815D7" w:rsidRPr="0040275E" w:rsidRDefault="00E815D7" w:rsidP="00E815D7">
      <w:pPr>
        <w:snapToGrid w:val="0"/>
        <w:spacing w:line="360" w:lineRule="auto"/>
        <w:ind w:firstLineChars="202" w:firstLine="424"/>
        <w:rPr>
          <w:rFonts w:ascii="宋体" w:hAnsi="宋体"/>
        </w:rPr>
      </w:pPr>
    </w:p>
    <w:p w14:paraId="4470049A" w14:textId="77777777" w:rsidR="00E815D7" w:rsidRPr="000228ED" w:rsidRDefault="00E815D7" w:rsidP="00AA746A">
      <w:pPr>
        <w:snapToGrid w:val="0"/>
        <w:spacing w:line="360" w:lineRule="auto"/>
        <w:ind w:firstLineChars="202" w:firstLine="426"/>
        <w:outlineLvl w:val="0"/>
        <w:rPr>
          <w:rFonts w:ascii="宋体" w:hAnsi="宋体"/>
          <w:b/>
        </w:rPr>
      </w:pPr>
      <w:r w:rsidRPr="000228ED">
        <w:rPr>
          <w:rFonts w:ascii="宋体" w:hAnsi="宋体" w:hint="eastAsia"/>
          <w:b/>
        </w:rPr>
        <w:t>一、基金募集的基本情况</w:t>
      </w:r>
    </w:p>
    <w:p w14:paraId="6EB57D52" w14:textId="13B44A5B" w:rsidR="0098585D" w:rsidRPr="0098585D" w:rsidRDefault="00E815D7" w:rsidP="0098585D">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、基金名称</w:t>
      </w:r>
      <w:r w:rsidR="0098585D">
        <w:rPr>
          <w:rFonts w:ascii="宋体" w:hAnsi="宋体" w:hint="eastAsia"/>
        </w:rPr>
        <w:t>：</w:t>
      </w:r>
      <w:r w:rsidR="00E14A7A">
        <w:rPr>
          <w:rFonts w:ascii="宋体" w:hAnsi="宋体" w:hint="eastAsia"/>
        </w:rPr>
        <w:t>南方粤港澳大湾区创新100交易型开放式指数证券投资基金</w:t>
      </w:r>
    </w:p>
    <w:p w14:paraId="141353C8" w14:textId="57324196"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2、基金简称：</w:t>
      </w:r>
      <w:r w:rsidR="005C064B">
        <w:rPr>
          <w:rFonts w:ascii="宋体" w:hAnsi="宋体" w:hint="eastAsia"/>
        </w:rPr>
        <w:t>南方粤港澳</w:t>
      </w:r>
      <w:r w:rsidR="005C064B">
        <w:rPr>
          <w:rFonts w:ascii="宋体" w:hAnsi="宋体"/>
        </w:rPr>
        <w:t>大湾区</w:t>
      </w:r>
      <w:r w:rsidR="005C064B">
        <w:rPr>
          <w:rFonts w:ascii="宋体" w:hAnsi="宋体" w:hint="eastAsia"/>
        </w:rPr>
        <w:t>ETF</w:t>
      </w:r>
      <w:r w:rsidR="007E1878">
        <w:rPr>
          <w:rFonts w:ascii="宋体" w:hAnsi="宋体" w:hint="eastAsia"/>
        </w:rPr>
        <w:t>（场内</w:t>
      </w:r>
      <w:r w:rsidR="007E1878">
        <w:rPr>
          <w:rFonts w:ascii="宋体" w:hAnsi="宋体"/>
        </w:rPr>
        <w:t>简称：湾区基金</w:t>
      </w:r>
      <w:r w:rsidR="007E1878">
        <w:rPr>
          <w:rFonts w:ascii="宋体" w:hAnsi="宋体" w:hint="eastAsia"/>
        </w:rPr>
        <w:t>）</w:t>
      </w:r>
    </w:p>
    <w:p w14:paraId="4481D288" w14:textId="14F45CAE"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3、基金代码：</w:t>
      </w:r>
      <w:r w:rsidR="00692296" w:rsidRPr="00692296">
        <w:rPr>
          <w:rFonts w:ascii="宋体" w:hAnsi="宋体"/>
        </w:rPr>
        <w:t>159984</w:t>
      </w:r>
    </w:p>
    <w:p w14:paraId="36CE1D72" w14:textId="637EE938"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 xml:space="preserve">4、基金类别和运作方式:本基金类别为股票型证券投资基金，运作方式为交易型开放式。 </w:t>
      </w:r>
    </w:p>
    <w:p w14:paraId="3A7DA081" w14:textId="77777777"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 xml:space="preserve">5、基金存续期限:不定期。 </w:t>
      </w:r>
    </w:p>
    <w:p w14:paraId="48104554" w14:textId="77777777"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 xml:space="preserve">6、基金份额发售面值:1.00元人民币。 </w:t>
      </w:r>
    </w:p>
    <w:p w14:paraId="4FC019E3" w14:textId="77777777"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 xml:space="preserve">7、发售对象:本基金发售对象为符合法律法规规定的可投资于证券投资基金的个人投资者、机构投资者、合格境外机构投资者和人民币合格境外机构投资者以及法律法规或中国证监会允许购买证券投资基金的其他投资人。 </w:t>
      </w:r>
    </w:p>
    <w:p w14:paraId="09F6AB02" w14:textId="77777777"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lastRenderedPageBreak/>
        <w:t xml:space="preserve">8、销售机构 </w:t>
      </w:r>
    </w:p>
    <w:p w14:paraId="528FC00E" w14:textId="3C32C339"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w:t>
      </w:r>
      <w:r w:rsidR="00813EA9">
        <w:rPr>
          <w:rFonts w:ascii="宋体" w:hAnsi="宋体"/>
        </w:rPr>
        <w:t>1</w:t>
      </w:r>
      <w:r w:rsidRPr="0098585D">
        <w:rPr>
          <w:rFonts w:ascii="宋体" w:hAnsi="宋体" w:hint="eastAsia"/>
        </w:rPr>
        <w:t xml:space="preserve">）网下现金销售机构 </w:t>
      </w:r>
    </w:p>
    <w:p w14:paraId="5E80993B" w14:textId="68099D7A"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1）直销机构：</w:t>
      </w:r>
      <w:r w:rsidR="008D07DA">
        <w:rPr>
          <w:rFonts w:ascii="宋体" w:hAnsi="宋体" w:hint="eastAsia"/>
        </w:rPr>
        <w:t>南方基金管理股份有限公司</w:t>
      </w:r>
      <w:r w:rsidRPr="0098585D">
        <w:rPr>
          <w:rFonts w:ascii="宋体" w:hAnsi="宋体" w:hint="eastAsia"/>
        </w:rPr>
        <w:t xml:space="preserve"> </w:t>
      </w:r>
    </w:p>
    <w:p w14:paraId="7EB57125" w14:textId="7D942A37" w:rsidR="0098585D" w:rsidRPr="0098585D" w:rsidRDefault="0098585D" w:rsidP="0098585D">
      <w:pPr>
        <w:snapToGrid w:val="0"/>
        <w:spacing w:line="360" w:lineRule="auto"/>
        <w:ind w:firstLineChars="202" w:firstLine="424"/>
        <w:rPr>
          <w:rFonts w:ascii="宋体" w:hAnsi="宋体"/>
        </w:rPr>
      </w:pPr>
      <w:r w:rsidRPr="0098585D">
        <w:rPr>
          <w:rFonts w:ascii="宋体" w:hAnsi="宋体" w:hint="eastAsia"/>
        </w:rPr>
        <w:t>2）发售代理机构：</w:t>
      </w:r>
      <w:r w:rsidR="00692296" w:rsidRPr="00692296">
        <w:rPr>
          <w:rFonts w:ascii="宋体" w:hAnsi="宋体" w:hint="eastAsia"/>
        </w:rPr>
        <w:t>兴业证券股份有限公司、中国银河证券股份有限公司、国泰君安证券股份有限公司、海通证券股份有限公司、广发证券股份有限公司、招商证券股份有限公司、中信证券股份有限公司、光大证券股份有限公司、中信证券（山东）有限责任公司、东北证券股份有限公司、国联证券股份有限公司、渤海证券股份有限公司、平安证券股份有限公司、国都证券股份有限公司、广州证券股份有限公司、华安证券股份有限公司、天风证券股份有限公司、西藏东方财富证券股份有限公司</w:t>
      </w:r>
    </w:p>
    <w:p w14:paraId="11C2889D" w14:textId="044AACAB" w:rsidR="0098585D" w:rsidRDefault="0098585D" w:rsidP="0098585D">
      <w:pPr>
        <w:snapToGrid w:val="0"/>
        <w:spacing w:line="360" w:lineRule="auto"/>
        <w:ind w:firstLineChars="202" w:firstLine="424"/>
        <w:rPr>
          <w:rFonts w:ascii="宋体" w:hAnsi="宋体"/>
        </w:rPr>
      </w:pPr>
      <w:r w:rsidRPr="0098585D">
        <w:rPr>
          <w:rFonts w:ascii="宋体" w:hAnsi="宋体" w:hint="eastAsia"/>
        </w:rPr>
        <w:t>（</w:t>
      </w:r>
      <w:r w:rsidR="00813EA9">
        <w:rPr>
          <w:rFonts w:ascii="宋体" w:hAnsi="宋体"/>
        </w:rPr>
        <w:t>2</w:t>
      </w:r>
      <w:r w:rsidRPr="0098585D">
        <w:rPr>
          <w:rFonts w:ascii="宋体" w:hAnsi="宋体" w:hint="eastAsia"/>
        </w:rPr>
        <w:t>）网上现金销售机构：网上现金销售机构包括</w:t>
      </w:r>
      <w:r w:rsidR="00761BA4">
        <w:rPr>
          <w:rFonts w:hint="eastAsia"/>
        </w:rPr>
        <w:t>深圳证券交易所内具有基金销售业务资格并经深圳证券交易所认可的会员单位</w:t>
      </w:r>
      <w:r w:rsidRPr="0098585D">
        <w:rPr>
          <w:rFonts w:ascii="宋体" w:hAnsi="宋体" w:hint="eastAsia"/>
        </w:rPr>
        <w:t xml:space="preserve">。具体名单见本公告“八、本次发售当事人或中介机构”中“（三）销售机构”第4部分“网上现金销售机构”。 </w:t>
      </w:r>
    </w:p>
    <w:p w14:paraId="3FCECE53" w14:textId="7BCE1473" w:rsidR="000D3D01" w:rsidRPr="0098585D" w:rsidRDefault="000D3D01" w:rsidP="0098585D">
      <w:pPr>
        <w:snapToGrid w:val="0"/>
        <w:spacing w:line="360" w:lineRule="auto"/>
        <w:ind w:firstLineChars="202" w:firstLine="424"/>
        <w:rPr>
          <w:rFonts w:ascii="宋体" w:hAnsi="宋体"/>
        </w:rPr>
      </w:pPr>
      <w:r w:rsidRPr="009E76CF">
        <w:rPr>
          <w:rFonts w:ascii="宋体" w:hAnsi="宋体" w:hint="eastAsia"/>
          <w:szCs w:val="21"/>
        </w:rPr>
        <w:t>本基金募集期结束前获得基金代销资格的深交所会员可通过深交所开放式基金销售系统办理本基金的认购业务。</w:t>
      </w:r>
      <w:r w:rsidRPr="00032ED8">
        <w:rPr>
          <w:rFonts w:ascii="宋体" w:hAnsi="宋体" w:hint="eastAsia"/>
          <w:szCs w:val="21"/>
        </w:rPr>
        <w:t>如有新增具有基金销售业务资格及深圳证券交易所会员资格的证券公司以销售机构的公告为准</w:t>
      </w:r>
      <w:r>
        <w:rPr>
          <w:rFonts w:ascii="宋体" w:hAnsi="宋体" w:hint="eastAsia"/>
          <w:szCs w:val="21"/>
        </w:rPr>
        <w:t>。</w:t>
      </w:r>
    </w:p>
    <w:p w14:paraId="3043AA9E" w14:textId="2D86BAF7" w:rsidR="007F2DE7" w:rsidRDefault="007F2DE7" w:rsidP="0098585D">
      <w:pPr>
        <w:snapToGrid w:val="0"/>
        <w:spacing w:line="360" w:lineRule="auto"/>
        <w:ind w:firstLineChars="202" w:firstLine="424"/>
        <w:rPr>
          <w:rFonts w:ascii="宋体" w:hAnsi="宋体"/>
        </w:rPr>
      </w:pPr>
      <w:r>
        <w:rPr>
          <w:rFonts w:ascii="宋体" w:hAnsi="宋体" w:hint="eastAsia"/>
        </w:rPr>
        <w:t>（3）网下股票</w:t>
      </w:r>
      <w:r w:rsidR="00E7047D">
        <w:rPr>
          <w:rFonts w:ascii="宋体" w:hAnsi="宋体" w:hint="eastAsia"/>
        </w:rPr>
        <w:t>发售</w:t>
      </w:r>
      <w:r w:rsidR="00E7047D">
        <w:rPr>
          <w:rFonts w:ascii="宋体" w:hAnsi="宋体"/>
        </w:rPr>
        <w:t>代理</w:t>
      </w:r>
      <w:r w:rsidRPr="0098585D">
        <w:rPr>
          <w:rFonts w:ascii="宋体" w:hAnsi="宋体" w:hint="eastAsia"/>
        </w:rPr>
        <w:t>机构：</w:t>
      </w:r>
    </w:p>
    <w:p w14:paraId="6E1B6F7F" w14:textId="77777777" w:rsidR="006927BD" w:rsidRPr="0098585D" w:rsidRDefault="006927BD" w:rsidP="006927BD">
      <w:pPr>
        <w:snapToGrid w:val="0"/>
        <w:spacing w:line="360" w:lineRule="auto"/>
        <w:ind w:firstLineChars="202" w:firstLine="424"/>
        <w:rPr>
          <w:rFonts w:ascii="宋体" w:hAnsi="宋体"/>
        </w:rPr>
      </w:pPr>
      <w:r w:rsidRPr="0098585D">
        <w:rPr>
          <w:rFonts w:ascii="宋体" w:hAnsi="宋体" w:hint="eastAsia"/>
        </w:rPr>
        <w:t>1）直销机构：</w:t>
      </w:r>
      <w:r>
        <w:rPr>
          <w:rFonts w:ascii="宋体" w:hAnsi="宋体" w:hint="eastAsia"/>
        </w:rPr>
        <w:t>南方基金管理股份有限公司</w:t>
      </w:r>
      <w:r w:rsidRPr="0098585D">
        <w:rPr>
          <w:rFonts w:ascii="宋体" w:hAnsi="宋体" w:hint="eastAsia"/>
        </w:rPr>
        <w:t xml:space="preserve"> </w:t>
      </w:r>
    </w:p>
    <w:p w14:paraId="443D137C" w14:textId="102D5665" w:rsidR="002A3DA2" w:rsidRDefault="0098585D" w:rsidP="0098585D">
      <w:pPr>
        <w:snapToGrid w:val="0"/>
        <w:spacing w:line="360" w:lineRule="auto"/>
        <w:ind w:firstLineChars="202" w:firstLine="424"/>
        <w:rPr>
          <w:rFonts w:ascii="宋体" w:hAnsi="宋体"/>
        </w:rPr>
      </w:pPr>
      <w:r w:rsidRPr="0098585D">
        <w:rPr>
          <w:rFonts w:ascii="宋体" w:hAnsi="宋体" w:hint="eastAsia"/>
        </w:rPr>
        <w:t>基金管理人可根据有关法律法规的要求，选择其它符合要求的机构代理销售本基金，并及时公告。</w:t>
      </w:r>
    </w:p>
    <w:p w14:paraId="4F1021F3" w14:textId="77777777" w:rsidR="00DD2023" w:rsidRPr="00BC1120" w:rsidRDefault="00DD2023" w:rsidP="00E815D7">
      <w:pPr>
        <w:snapToGrid w:val="0"/>
        <w:spacing w:line="360" w:lineRule="auto"/>
        <w:ind w:firstLineChars="200" w:firstLine="420"/>
        <w:jc w:val="left"/>
        <w:rPr>
          <w:rFonts w:ascii="宋体" w:hAnsi="宋体"/>
          <w:szCs w:val="21"/>
        </w:rPr>
      </w:pPr>
    </w:p>
    <w:p w14:paraId="0FD70443" w14:textId="10572478" w:rsidR="00E815D7" w:rsidRPr="008D07DA" w:rsidRDefault="00DD2023" w:rsidP="008D07DA">
      <w:pPr>
        <w:snapToGrid w:val="0"/>
        <w:spacing w:line="360" w:lineRule="auto"/>
        <w:ind w:firstLineChars="202" w:firstLine="426"/>
        <w:outlineLvl w:val="0"/>
        <w:rPr>
          <w:rFonts w:ascii="宋体" w:hAnsi="宋体"/>
          <w:b/>
        </w:rPr>
      </w:pPr>
      <w:r w:rsidRPr="002230C1">
        <w:rPr>
          <w:rFonts w:ascii="宋体" w:hAnsi="宋体" w:hint="eastAsia"/>
          <w:b/>
        </w:rPr>
        <w:t>二、</w:t>
      </w:r>
      <w:r w:rsidR="00E815D7" w:rsidRPr="000228ED">
        <w:rPr>
          <w:rFonts w:ascii="宋体" w:hAnsi="宋体" w:hint="eastAsia"/>
          <w:b/>
        </w:rPr>
        <w:t>发售方式及相关规定</w:t>
      </w:r>
    </w:p>
    <w:p w14:paraId="7E2C4749" w14:textId="71911E7D"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1、投资人</w:t>
      </w:r>
      <w:r w:rsidR="0076281A" w:rsidRPr="003031CE">
        <w:rPr>
          <w:rFonts w:ascii="宋体" w:hAnsi="宋体" w:hint="eastAsia"/>
          <w:bCs/>
          <w:szCs w:val="21"/>
        </w:rPr>
        <w:t>可选择网上现金认购、网下现金认购和网下股票认购3种方式</w:t>
      </w:r>
      <w:r w:rsidRPr="002A5C4C">
        <w:rPr>
          <w:rFonts w:ascii="宋体" w:hAnsi="宋体" w:hint="eastAsia"/>
        </w:rPr>
        <w:t>。</w:t>
      </w:r>
      <w:r w:rsidRPr="002A5C4C">
        <w:rPr>
          <w:rFonts w:ascii="宋体" w:hAnsi="宋体"/>
        </w:rPr>
        <w:t xml:space="preserve"> </w:t>
      </w:r>
    </w:p>
    <w:p w14:paraId="54492E8B" w14:textId="5527EEAA" w:rsidR="003E2ABF" w:rsidRDefault="001C73E5" w:rsidP="002A5C4C">
      <w:pPr>
        <w:snapToGrid w:val="0"/>
        <w:spacing w:line="360" w:lineRule="auto"/>
        <w:ind w:firstLineChars="202" w:firstLine="424"/>
        <w:rPr>
          <w:rFonts w:ascii="宋体" w:hAnsi="宋体"/>
          <w:bCs/>
          <w:szCs w:val="21"/>
        </w:rPr>
      </w:pPr>
      <w:r>
        <w:rPr>
          <w:rFonts w:ascii="宋体" w:hAnsi="宋体" w:hint="eastAsia"/>
          <w:bCs/>
          <w:szCs w:val="21"/>
        </w:rPr>
        <w:t>网上现金认购是指投资人通过基金管理人指定的发售代理机构用深圳</w:t>
      </w:r>
      <w:r w:rsidR="003E2ABF" w:rsidRPr="003031CE">
        <w:rPr>
          <w:rFonts w:ascii="宋体" w:hAnsi="宋体" w:hint="eastAsia"/>
          <w:bCs/>
          <w:szCs w:val="21"/>
        </w:rPr>
        <w:t>证券交易所网上系统以现金进行的认购；网下现金认购是指投资人通过基金管理人及其指定的发售代理机构以现金进行的认购；网下股票认购是指投资人通过基金管理人指定的发售代理机构以股票进行的认购。</w:t>
      </w:r>
    </w:p>
    <w:p w14:paraId="39678870"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2、基金募集期内，本基金面向个人投资者、机构投资者、合格境外机构投资者和人民币合格境外机构投资者同时发售。</w:t>
      </w:r>
      <w:r w:rsidRPr="002A5C4C">
        <w:rPr>
          <w:rFonts w:ascii="宋体" w:hAnsi="宋体"/>
        </w:rPr>
        <w:t xml:space="preserve"> </w:t>
      </w:r>
    </w:p>
    <w:p w14:paraId="53EA123E"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3、基金费率</w:t>
      </w:r>
      <w:r w:rsidRPr="002A5C4C">
        <w:rPr>
          <w:rFonts w:ascii="宋体" w:hAnsi="宋体"/>
        </w:rPr>
        <w:t xml:space="preserve"> </w:t>
      </w:r>
    </w:p>
    <w:p w14:paraId="7F74DC80" w14:textId="1591303F" w:rsidR="003C1CEF" w:rsidRPr="00783CB5" w:rsidRDefault="003C1CEF" w:rsidP="003C1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08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C1CEF" w:rsidRPr="002333B9" w14:paraId="7F979039" w14:textId="77777777" w:rsidTr="00517696">
        <w:trPr>
          <w:jc w:val="center"/>
        </w:trPr>
        <w:tc>
          <w:tcPr>
            <w:tcW w:w="2880" w:type="dxa"/>
          </w:tcPr>
          <w:p w14:paraId="413C17DB"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hint="eastAsia"/>
                <w:szCs w:val="21"/>
              </w:rPr>
              <w:t>购买份额（</w:t>
            </w:r>
            <w:r w:rsidRPr="000A5905">
              <w:rPr>
                <w:rFonts w:ascii="宋体" w:hAnsi="宋体"/>
                <w:szCs w:val="21"/>
              </w:rPr>
              <w:t>M</w:t>
            </w:r>
            <w:r w:rsidRPr="00817C6B">
              <w:rPr>
                <w:rFonts w:ascii="宋体" w:hAnsi="宋体" w:hint="eastAsia"/>
                <w:szCs w:val="21"/>
              </w:rPr>
              <w:t>）</w:t>
            </w:r>
          </w:p>
        </w:tc>
        <w:tc>
          <w:tcPr>
            <w:tcW w:w="3240" w:type="dxa"/>
          </w:tcPr>
          <w:p w14:paraId="396C020D"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hint="eastAsia"/>
                <w:szCs w:val="21"/>
              </w:rPr>
              <w:t>认购费率</w:t>
            </w:r>
          </w:p>
        </w:tc>
      </w:tr>
      <w:tr w:rsidR="003C1CEF" w:rsidRPr="002333B9" w14:paraId="076AA685" w14:textId="77777777" w:rsidTr="00517696">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7484E34C"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szCs w:val="21"/>
              </w:rPr>
              <w:t>M</w:t>
            </w:r>
            <w:r w:rsidRPr="000A5905">
              <w:rPr>
                <w:rFonts w:ascii="宋体" w:hAnsi="宋体" w:hint="eastAsia"/>
                <w:szCs w:val="21"/>
              </w:rPr>
              <w:t>＜</w:t>
            </w:r>
            <w:r w:rsidRPr="00817C6B">
              <w:rPr>
                <w:rFonts w:ascii="宋体" w:hAnsi="宋体"/>
                <w:szCs w:val="21"/>
              </w:rPr>
              <w:t>50</w:t>
            </w:r>
            <w:r w:rsidRPr="00817C6B">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910DFE9"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9142A">
              <w:rPr>
                <w:rFonts w:ascii="宋体" w:hAnsi="宋体"/>
                <w:szCs w:val="22"/>
              </w:rPr>
              <w:t>0.08</w:t>
            </w:r>
            <w:r w:rsidRPr="002333B9">
              <w:rPr>
                <w:rFonts w:ascii="宋体" w:hAnsi="宋体"/>
                <w:szCs w:val="21"/>
              </w:rPr>
              <w:t>%</w:t>
            </w:r>
          </w:p>
        </w:tc>
      </w:tr>
      <w:tr w:rsidR="003C1CEF" w:rsidRPr="002333B9" w14:paraId="772627CD" w14:textId="77777777" w:rsidTr="00517696">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182EAA0"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szCs w:val="21"/>
              </w:rPr>
              <w:t>50</w:t>
            </w:r>
            <w:r w:rsidRPr="000A5905">
              <w:rPr>
                <w:rFonts w:ascii="宋体" w:hAnsi="宋体" w:hint="eastAsia"/>
                <w:szCs w:val="21"/>
              </w:rPr>
              <w:t>万≤</w:t>
            </w:r>
            <w:r w:rsidRPr="00817C6B">
              <w:rPr>
                <w:rFonts w:ascii="宋体" w:hAnsi="宋体"/>
                <w:szCs w:val="21"/>
              </w:rPr>
              <w:t>M</w:t>
            </w:r>
            <w:r w:rsidRPr="00817C6B">
              <w:rPr>
                <w:rFonts w:ascii="宋体" w:hAnsi="宋体" w:hint="eastAsia"/>
                <w:szCs w:val="21"/>
              </w:rPr>
              <w:t>＜</w:t>
            </w:r>
            <w:r w:rsidRPr="00817C6B">
              <w:rPr>
                <w:rFonts w:ascii="宋体" w:hAnsi="宋体"/>
                <w:szCs w:val="21"/>
              </w:rPr>
              <w:t>100</w:t>
            </w:r>
            <w:r w:rsidRPr="00817C6B">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66FB958"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szCs w:val="21"/>
              </w:rPr>
              <w:t>0.</w:t>
            </w:r>
            <w:r w:rsidRPr="0029142A">
              <w:rPr>
                <w:rFonts w:ascii="宋体" w:hAnsi="宋体"/>
                <w:szCs w:val="22"/>
              </w:rPr>
              <w:t>05</w:t>
            </w:r>
            <w:r w:rsidRPr="002333B9">
              <w:rPr>
                <w:rFonts w:ascii="宋体" w:hAnsi="宋体"/>
                <w:szCs w:val="21"/>
              </w:rPr>
              <w:t>%</w:t>
            </w:r>
          </w:p>
        </w:tc>
      </w:tr>
      <w:tr w:rsidR="003C1CEF" w:rsidRPr="002333B9" w14:paraId="0F19DF45" w14:textId="77777777" w:rsidTr="00517696">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DD1E494"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szCs w:val="21"/>
              </w:rPr>
              <w:t>M</w:t>
            </w:r>
            <w:r w:rsidRPr="000A5905">
              <w:rPr>
                <w:rFonts w:ascii="宋体" w:hAnsi="宋体" w:hint="eastAsia"/>
                <w:szCs w:val="21"/>
              </w:rPr>
              <w:t>≥</w:t>
            </w:r>
            <w:r w:rsidRPr="00817C6B">
              <w:rPr>
                <w:rFonts w:ascii="宋体" w:hAnsi="宋体"/>
                <w:szCs w:val="21"/>
              </w:rPr>
              <w:t>100</w:t>
            </w:r>
            <w:r w:rsidRPr="00817C6B">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83AB40B" w14:textId="77777777" w:rsidR="003C1CEF" w:rsidRPr="0029142A" w:rsidRDefault="003C1CEF" w:rsidP="00517696">
            <w:pPr>
              <w:autoSpaceDE w:val="0"/>
              <w:autoSpaceDN w:val="0"/>
              <w:adjustRightInd w:val="0"/>
              <w:snapToGrid w:val="0"/>
              <w:spacing w:line="360" w:lineRule="auto"/>
              <w:ind w:firstLine="420"/>
              <w:rPr>
                <w:rFonts w:ascii="宋体" w:hAnsi="宋体"/>
                <w:szCs w:val="21"/>
              </w:rPr>
            </w:pPr>
            <w:r w:rsidRPr="002333B9">
              <w:rPr>
                <w:rFonts w:ascii="宋体" w:hAnsi="宋体" w:hint="eastAsia"/>
                <w:szCs w:val="21"/>
              </w:rPr>
              <w:t>每笔</w:t>
            </w:r>
            <w:r w:rsidRPr="000A5905">
              <w:rPr>
                <w:rFonts w:ascii="宋体" w:hAnsi="宋体"/>
                <w:szCs w:val="21"/>
              </w:rPr>
              <w:t>5</w:t>
            </w:r>
            <w:r w:rsidRPr="00817C6B">
              <w:rPr>
                <w:rFonts w:ascii="宋体" w:hAnsi="宋体"/>
                <w:szCs w:val="21"/>
              </w:rPr>
              <w:t>00</w:t>
            </w:r>
            <w:r w:rsidRPr="00817C6B">
              <w:rPr>
                <w:rFonts w:ascii="宋体" w:hAnsi="宋体" w:hint="eastAsia"/>
                <w:szCs w:val="21"/>
              </w:rPr>
              <w:t>元</w:t>
            </w:r>
          </w:p>
        </w:tc>
      </w:tr>
    </w:tbl>
    <w:p w14:paraId="32A2F047" w14:textId="6E97024D" w:rsidR="002A5C4C" w:rsidRPr="002A5C4C" w:rsidRDefault="003C1CEF" w:rsidP="002A5C4C">
      <w:pPr>
        <w:snapToGrid w:val="0"/>
        <w:spacing w:line="360" w:lineRule="auto"/>
        <w:ind w:firstLineChars="202" w:firstLine="424"/>
        <w:rPr>
          <w:rFonts w:ascii="宋体" w:hAnsi="宋体"/>
        </w:rPr>
      </w:pPr>
      <w:r w:rsidRPr="00783CB5">
        <w:rPr>
          <w:rFonts w:ascii="宋体" w:hAnsi="宋体" w:hint="eastAsia"/>
          <w:szCs w:val="21"/>
        </w:rPr>
        <w:lastRenderedPageBreak/>
        <w:t>基金管理人办理网下现金认购按照上表所示费率收取认购费用。发售代理机构办理网上现金认购、网下现金</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08</w:t>
      </w:r>
      <w:r w:rsidRPr="00783CB5">
        <w:rPr>
          <w:rFonts w:ascii="宋体" w:hAnsi="宋体"/>
          <w:szCs w:val="21"/>
        </w:rPr>
        <w:t>%</w:t>
      </w:r>
      <w:r w:rsidRPr="00783CB5">
        <w:rPr>
          <w:rFonts w:ascii="宋体" w:hAnsi="宋体" w:hint="eastAsia"/>
          <w:szCs w:val="21"/>
        </w:rPr>
        <w:t>的标准收取一定的佣金。</w:t>
      </w:r>
    </w:p>
    <w:p w14:paraId="2FE8A371"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4、认购份额的计算</w:t>
      </w:r>
      <w:r w:rsidRPr="002A5C4C">
        <w:rPr>
          <w:rFonts w:ascii="宋体" w:hAnsi="宋体"/>
        </w:rPr>
        <w:t xml:space="preserve"> </w:t>
      </w:r>
    </w:p>
    <w:p w14:paraId="0AD3031E"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（1）通过发售代理机构进行网上现金认购的投资人，认购以基金份额申请，认购佣金、认购金额的计算公式为：</w:t>
      </w:r>
      <w:r w:rsidRPr="002A5C4C">
        <w:rPr>
          <w:rFonts w:ascii="宋体" w:hAnsi="宋体"/>
        </w:rPr>
        <w:t xml:space="preserve"> </w:t>
      </w:r>
    </w:p>
    <w:p w14:paraId="63F572F3"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认购佣金＝认购价格×认购份额×佣金比率</w:t>
      </w:r>
    </w:p>
    <w:p w14:paraId="5A47B3CF" w14:textId="77777777" w:rsidR="00817C6B" w:rsidRPr="00783CB5" w:rsidRDefault="00817C6B" w:rsidP="00817C6B">
      <w:pPr>
        <w:autoSpaceDE w:val="0"/>
        <w:autoSpaceDN w:val="0"/>
        <w:adjustRightInd w:val="0"/>
        <w:snapToGrid w:val="0"/>
        <w:spacing w:line="360" w:lineRule="auto"/>
        <w:ind w:firstLineChars="200" w:firstLine="420"/>
        <w:rPr>
          <w:rFonts w:ascii="宋体" w:hAnsi="宋体"/>
          <w:szCs w:val="21"/>
        </w:rPr>
      </w:pPr>
      <w:r w:rsidRPr="00783CB5">
        <w:rPr>
          <w:rFonts w:ascii="宋体" w:hAnsi="宋体" w:hint="eastAsia"/>
          <w:szCs w:val="21"/>
        </w:rPr>
        <w:t>认购金额＝认购价格×认购份额×（</w:t>
      </w:r>
      <w:r w:rsidRPr="00783CB5">
        <w:rPr>
          <w:rFonts w:ascii="宋体" w:hAnsi="宋体"/>
          <w:szCs w:val="21"/>
        </w:rPr>
        <w:t>1</w:t>
      </w:r>
      <w:r>
        <w:rPr>
          <w:rFonts w:ascii="宋体" w:hAnsi="宋体" w:hint="eastAsia"/>
          <w:szCs w:val="21"/>
        </w:rPr>
        <w:t>+</w:t>
      </w:r>
      <w:r w:rsidRPr="00783CB5">
        <w:rPr>
          <w:rFonts w:ascii="宋体" w:hAnsi="宋体" w:hint="eastAsia"/>
          <w:szCs w:val="21"/>
        </w:rPr>
        <w:t>佣金比率）</w:t>
      </w:r>
    </w:p>
    <w:p w14:paraId="0BC9FCBF" w14:textId="77777777" w:rsidR="00817C6B" w:rsidRDefault="00817C6B" w:rsidP="00817C6B">
      <w:pPr>
        <w:autoSpaceDE w:val="0"/>
        <w:autoSpaceDN w:val="0"/>
        <w:adjustRightInd w:val="0"/>
        <w:snapToGrid w:val="0"/>
        <w:spacing w:line="360" w:lineRule="auto"/>
        <w:ind w:firstLineChars="200" w:firstLine="420"/>
        <w:rPr>
          <w:rFonts w:ascii="宋体" w:hAnsi="宋体"/>
          <w:szCs w:val="21"/>
        </w:rPr>
      </w:pPr>
      <w:r w:rsidRPr="00534D76">
        <w:rPr>
          <w:rFonts w:ascii="宋体" w:hAnsi="宋体" w:hint="eastAsia"/>
          <w:szCs w:val="21"/>
        </w:rPr>
        <w:t>（或若适用固定费用的，认购金额＝认购价格×认购份额+固定费用）</w:t>
      </w:r>
    </w:p>
    <w:p w14:paraId="5EF1D81E"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认购佣金由发售代理机构在投资人认购确认时收取，投资人需以现金方式交纳认购佣金。</w:t>
      </w:r>
    </w:p>
    <w:p w14:paraId="7EFCE198"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例：某投资人通过网上现金认购</w:t>
      </w:r>
      <w:r w:rsidRPr="00783CB5">
        <w:rPr>
          <w:rFonts w:ascii="宋体" w:hAnsi="宋体"/>
          <w:szCs w:val="21"/>
        </w:rPr>
        <w:t>1,000</w:t>
      </w:r>
      <w:r w:rsidRPr="00783CB5">
        <w:rPr>
          <w:rFonts w:ascii="宋体" w:hAnsi="宋体" w:hint="eastAsia"/>
          <w:szCs w:val="21"/>
        </w:rPr>
        <w:t>份本基金，假设发售代理机构确认的佣金比率为</w:t>
      </w:r>
      <w:r w:rsidRPr="0002706B">
        <w:rPr>
          <w:rFonts w:ascii="宋体" w:hAnsi="宋体"/>
          <w:szCs w:val="21"/>
        </w:rPr>
        <w:t>0.</w:t>
      </w:r>
      <w:r>
        <w:rPr>
          <w:rFonts w:ascii="宋体" w:hAnsi="宋体"/>
          <w:szCs w:val="21"/>
        </w:rPr>
        <w:t>08</w:t>
      </w:r>
      <w:r w:rsidRPr="00783CB5">
        <w:rPr>
          <w:rFonts w:ascii="宋体" w:hAnsi="宋体"/>
          <w:szCs w:val="21"/>
        </w:rPr>
        <w:t>%</w:t>
      </w:r>
      <w:r w:rsidRPr="00783CB5">
        <w:rPr>
          <w:rFonts w:ascii="宋体" w:hAnsi="宋体" w:hint="eastAsia"/>
          <w:szCs w:val="21"/>
        </w:rPr>
        <w:t>，则需准备的资金金额计算如下：</w:t>
      </w:r>
    </w:p>
    <w:p w14:paraId="4667773C"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认购佣金＝</w:t>
      </w:r>
      <w:r w:rsidRPr="00783CB5">
        <w:rPr>
          <w:rFonts w:ascii="宋体" w:hAnsi="宋体"/>
          <w:szCs w:val="21"/>
        </w:rPr>
        <w:t>1.00</w:t>
      </w:r>
      <w:r w:rsidRPr="00783CB5">
        <w:rPr>
          <w:rFonts w:ascii="宋体" w:hAnsi="宋体" w:hint="eastAsia"/>
          <w:szCs w:val="21"/>
        </w:rPr>
        <w:t>×</w:t>
      </w:r>
      <w:r w:rsidRPr="00783CB5">
        <w:rPr>
          <w:rFonts w:ascii="宋体" w:hAnsi="宋体"/>
          <w:szCs w:val="21"/>
        </w:rPr>
        <w:t>1,000</w:t>
      </w:r>
      <w:r w:rsidRPr="00783CB5">
        <w:rPr>
          <w:rFonts w:ascii="宋体" w:hAnsi="宋体" w:hint="eastAsia"/>
          <w:szCs w:val="21"/>
        </w:rPr>
        <w:t>×</w:t>
      </w:r>
      <w:r w:rsidRPr="0002706B">
        <w:rPr>
          <w:rFonts w:ascii="宋体" w:hAnsi="宋体"/>
          <w:szCs w:val="21"/>
        </w:rPr>
        <w:t>0.</w:t>
      </w:r>
      <w:r>
        <w:rPr>
          <w:rFonts w:ascii="宋体" w:hAnsi="宋体"/>
          <w:szCs w:val="21"/>
        </w:rPr>
        <w:t>08</w:t>
      </w:r>
      <w:r w:rsidRPr="00783CB5">
        <w:rPr>
          <w:rFonts w:ascii="宋体" w:hAnsi="宋体"/>
          <w:szCs w:val="21"/>
        </w:rPr>
        <w:t>%</w:t>
      </w:r>
      <w:r w:rsidRPr="00783CB5">
        <w:rPr>
          <w:rFonts w:ascii="宋体" w:hAnsi="宋体" w:hint="eastAsia"/>
          <w:szCs w:val="21"/>
        </w:rPr>
        <w:t>＝</w:t>
      </w:r>
      <w:r>
        <w:rPr>
          <w:rFonts w:ascii="宋体" w:hAnsi="宋体"/>
          <w:szCs w:val="21"/>
        </w:rPr>
        <w:t>0.8</w:t>
      </w:r>
      <w:r w:rsidRPr="00783CB5">
        <w:rPr>
          <w:rFonts w:ascii="宋体" w:hAnsi="宋体" w:hint="eastAsia"/>
          <w:szCs w:val="21"/>
        </w:rPr>
        <w:t>元</w:t>
      </w:r>
    </w:p>
    <w:p w14:paraId="0A560BBF"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认购金额＝</w:t>
      </w:r>
      <w:r w:rsidRPr="00783CB5">
        <w:rPr>
          <w:rFonts w:ascii="宋体" w:hAnsi="宋体"/>
          <w:szCs w:val="21"/>
        </w:rPr>
        <w:t>1.00</w:t>
      </w:r>
      <w:r w:rsidRPr="00783CB5">
        <w:rPr>
          <w:rFonts w:ascii="宋体" w:hAnsi="宋体" w:hint="eastAsia"/>
          <w:szCs w:val="21"/>
        </w:rPr>
        <w:t>×</w:t>
      </w:r>
      <w:r w:rsidRPr="00783CB5">
        <w:rPr>
          <w:rFonts w:ascii="宋体" w:hAnsi="宋体"/>
          <w:szCs w:val="21"/>
        </w:rPr>
        <w:t>1,000</w:t>
      </w:r>
      <w:r w:rsidRPr="00783CB5">
        <w:rPr>
          <w:rFonts w:ascii="宋体" w:hAnsi="宋体" w:hint="eastAsia"/>
          <w:szCs w:val="21"/>
        </w:rPr>
        <w:t>×</w:t>
      </w:r>
      <w:r w:rsidRPr="00783CB5">
        <w:rPr>
          <w:rFonts w:ascii="宋体" w:hAnsi="宋体"/>
          <w:szCs w:val="21"/>
        </w:rPr>
        <w:t>(1</w:t>
      </w:r>
      <w:r>
        <w:rPr>
          <w:rFonts w:ascii="宋体" w:hAnsi="宋体" w:hint="eastAsia"/>
          <w:szCs w:val="21"/>
        </w:rPr>
        <w:t>+</w:t>
      </w:r>
      <w:r w:rsidRPr="0002706B">
        <w:rPr>
          <w:rFonts w:ascii="宋体" w:hAnsi="宋体"/>
          <w:szCs w:val="21"/>
        </w:rPr>
        <w:t>0.</w:t>
      </w:r>
      <w:r>
        <w:rPr>
          <w:rFonts w:ascii="宋体" w:hAnsi="宋体"/>
          <w:szCs w:val="21"/>
        </w:rPr>
        <w:t>08</w:t>
      </w:r>
      <w:r w:rsidRPr="00783CB5">
        <w:rPr>
          <w:rFonts w:ascii="宋体" w:hAnsi="宋体"/>
          <w:szCs w:val="21"/>
        </w:rPr>
        <w:t>%)</w:t>
      </w:r>
      <w:r w:rsidRPr="00783CB5">
        <w:rPr>
          <w:rFonts w:ascii="宋体" w:hAnsi="宋体" w:hint="eastAsia"/>
          <w:szCs w:val="21"/>
        </w:rPr>
        <w:t>＝</w:t>
      </w:r>
      <w:r w:rsidRPr="00783CB5">
        <w:rPr>
          <w:rFonts w:ascii="宋体" w:hAnsi="宋体"/>
          <w:szCs w:val="21"/>
        </w:rPr>
        <w:t>1,0</w:t>
      </w:r>
      <w:r>
        <w:rPr>
          <w:rFonts w:ascii="宋体" w:hAnsi="宋体"/>
          <w:szCs w:val="21"/>
        </w:rPr>
        <w:t>00.8</w:t>
      </w:r>
      <w:r w:rsidRPr="00783CB5">
        <w:rPr>
          <w:rFonts w:ascii="宋体" w:hAnsi="宋体" w:hint="eastAsia"/>
          <w:szCs w:val="21"/>
        </w:rPr>
        <w:t>元</w:t>
      </w:r>
    </w:p>
    <w:p w14:paraId="220D54C9" w14:textId="77777777" w:rsidR="00817C6B" w:rsidRPr="00783CB5" w:rsidRDefault="00817C6B" w:rsidP="00817C6B">
      <w:pPr>
        <w:autoSpaceDE w:val="0"/>
        <w:autoSpaceDN w:val="0"/>
        <w:adjustRightInd w:val="0"/>
        <w:snapToGrid w:val="0"/>
        <w:spacing w:line="360" w:lineRule="auto"/>
        <w:ind w:firstLineChars="200" w:firstLine="420"/>
        <w:rPr>
          <w:rFonts w:ascii="宋体"/>
          <w:szCs w:val="21"/>
        </w:rPr>
      </w:pPr>
      <w:r w:rsidRPr="00783CB5">
        <w:rPr>
          <w:rFonts w:ascii="宋体" w:hAnsi="宋体" w:hint="eastAsia"/>
          <w:szCs w:val="21"/>
        </w:rPr>
        <w:t>即投资人需准备</w:t>
      </w:r>
      <w:r w:rsidRPr="00783CB5">
        <w:rPr>
          <w:rFonts w:ascii="宋体" w:hAnsi="宋体"/>
          <w:szCs w:val="21"/>
        </w:rPr>
        <w:t>1,0</w:t>
      </w:r>
      <w:r>
        <w:rPr>
          <w:rFonts w:ascii="宋体" w:hAnsi="宋体"/>
          <w:szCs w:val="21"/>
        </w:rPr>
        <w:t>00.8</w:t>
      </w:r>
      <w:r w:rsidRPr="00783CB5">
        <w:rPr>
          <w:rFonts w:ascii="宋体" w:hAnsi="宋体" w:hint="eastAsia"/>
          <w:szCs w:val="21"/>
        </w:rPr>
        <w:t>元资金，方可认购到</w:t>
      </w:r>
      <w:r w:rsidRPr="00783CB5">
        <w:rPr>
          <w:rFonts w:ascii="宋体" w:hAnsi="宋体"/>
          <w:szCs w:val="21"/>
        </w:rPr>
        <w:t>1,000</w:t>
      </w:r>
      <w:r w:rsidRPr="00783CB5">
        <w:rPr>
          <w:rFonts w:ascii="宋体" w:hAnsi="宋体" w:hint="eastAsia"/>
          <w:szCs w:val="21"/>
        </w:rPr>
        <w:t>份本基金基金份额。</w:t>
      </w:r>
    </w:p>
    <w:p w14:paraId="5FE9F844" w14:textId="2668E8AC"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（2）通过发售代理机构进行网下现金认购的认购金额的计算：同通过发售代理机构进行网上现金认购的认购金额的计算。</w:t>
      </w:r>
      <w:r w:rsidRPr="002A5C4C">
        <w:rPr>
          <w:rFonts w:ascii="宋体" w:hAnsi="宋体"/>
        </w:rPr>
        <w:t xml:space="preserve"> </w:t>
      </w:r>
    </w:p>
    <w:p w14:paraId="2DE62A90"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（3）通过基金管理人进行网下现金认购的认购金额的计算：</w:t>
      </w:r>
      <w:r w:rsidRPr="002A5C4C">
        <w:rPr>
          <w:rFonts w:ascii="宋体" w:hAnsi="宋体"/>
        </w:rPr>
        <w:t xml:space="preserve"> </w:t>
      </w:r>
    </w:p>
    <w:p w14:paraId="71FB9254" w14:textId="77777777" w:rsidR="002A5C4C" w:rsidRPr="002A5C4C" w:rsidRDefault="002A5C4C" w:rsidP="002A5C4C">
      <w:pPr>
        <w:snapToGrid w:val="0"/>
        <w:spacing w:line="360" w:lineRule="auto"/>
        <w:ind w:firstLineChars="202" w:firstLine="424"/>
        <w:rPr>
          <w:rFonts w:ascii="宋体" w:hAnsi="宋体"/>
        </w:rPr>
      </w:pPr>
      <w:r w:rsidRPr="002A5C4C">
        <w:rPr>
          <w:rFonts w:ascii="宋体" w:hAnsi="宋体" w:hint="eastAsia"/>
        </w:rPr>
        <w:t>通过基金管理人进行网下现金认购的投资人，认购以基金份额申请，认购费用、认购金额的计算公式为：</w:t>
      </w:r>
      <w:r w:rsidRPr="002A5C4C">
        <w:rPr>
          <w:rFonts w:ascii="宋体" w:hAnsi="宋体"/>
        </w:rPr>
        <w:t xml:space="preserve"> </w:t>
      </w:r>
    </w:p>
    <w:p w14:paraId="31061761"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认购金额＝认购价格×认购份额×（</w:t>
      </w:r>
      <w:r w:rsidRPr="00783CB5">
        <w:rPr>
          <w:rFonts w:hAnsi="宋体"/>
          <w:szCs w:val="15"/>
        </w:rPr>
        <w:t>1</w:t>
      </w:r>
      <w:r>
        <w:rPr>
          <w:rFonts w:hAnsi="宋体" w:hint="eastAsia"/>
          <w:szCs w:val="15"/>
        </w:rPr>
        <w:t>+</w:t>
      </w:r>
      <w:r w:rsidRPr="00783CB5">
        <w:rPr>
          <w:rFonts w:hAnsi="宋体" w:hint="eastAsia"/>
          <w:szCs w:val="15"/>
        </w:rPr>
        <w:t>认购费率）</w:t>
      </w:r>
    </w:p>
    <w:p w14:paraId="51BBC44C"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认购费用＝认购价格×认购份额×认购费率</w:t>
      </w:r>
    </w:p>
    <w:p w14:paraId="2B666C34" w14:textId="77777777" w:rsidR="004F1276" w:rsidRDefault="004F1276" w:rsidP="004F1276">
      <w:pPr>
        <w:autoSpaceDE w:val="0"/>
        <w:autoSpaceDN w:val="0"/>
        <w:adjustRightInd w:val="0"/>
        <w:snapToGrid w:val="0"/>
        <w:spacing w:line="360" w:lineRule="auto"/>
        <w:ind w:firstLineChars="200" w:firstLine="420"/>
        <w:rPr>
          <w:rFonts w:hAnsi="宋体"/>
          <w:szCs w:val="15"/>
        </w:rPr>
      </w:pPr>
      <w:r w:rsidRPr="00534D76">
        <w:rPr>
          <w:rFonts w:hAnsi="宋体" w:hint="eastAsia"/>
          <w:szCs w:val="15"/>
        </w:rPr>
        <w:t>（或若适用固定费用的，认购金额＝认购价格×认购份额</w:t>
      </w:r>
      <w:r w:rsidRPr="00534D76">
        <w:rPr>
          <w:rFonts w:hAnsi="宋体" w:hint="eastAsia"/>
          <w:szCs w:val="15"/>
        </w:rPr>
        <w:t>+</w:t>
      </w:r>
      <w:r w:rsidRPr="00534D76">
        <w:rPr>
          <w:rFonts w:hAnsi="宋体" w:hint="eastAsia"/>
          <w:szCs w:val="15"/>
        </w:rPr>
        <w:t>固定费用）</w:t>
      </w:r>
    </w:p>
    <w:p w14:paraId="1351E381"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净认购份额＝认购份额</w:t>
      </w:r>
      <w:r>
        <w:rPr>
          <w:rFonts w:hAnsi="宋体" w:hint="eastAsia"/>
          <w:szCs w:val="15"/>
        </w:rPr>
        <w:t>+</w:t>
      </w:r>
      <w:r w:rsidRPr="00783CB5">
        <w:rPr>
          <w:rFonts w:hAnsi="宋体" w:hint="eastAsia"/>
          <w:szCs w:val="15"/>
        </w:rPr>
        <w:t>认购金额产生的利息</w:t>
      </w:r>
      <w:r w:rsidRPr="00783CB5">
        <w:rPr>
          <w:rFonts w:hAnsi="宋体"/>
          <w:szCs w:val="15"/>
        </w:rPr>
        <w:t>/</w:t>
      </w:r>
      <w:r w:rsidRPr="00783CB5">
        <w:rPr>
          <w:rFonts w:hAnsi="宋体" w:hint="eastAsia"/>
          <w:szCs w:val="15"/>
        </w:rPr>
        <w:t>认购价格</w:t>
      </w:r>
    </w:p>
    <w:p w14:paraId="479192D2"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认购费用由基金管理人收取，投资人需以现金方式交纳认购费用。网下现金认购款项在基金募集期间产生的利息将折算为基金份额归基金份额持有人所有。</w:t>
      </w:r>
    </w:p>
    <w:p w14:paraId="36BA5CA7"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例：某投资人到本公司直销网点认购</w:t>
      </w:r>
      <w:r w:rsidRPr="00783CB5">
        <w:rPr>
          <w:rFonts w:hAnsi="宋体"/>
          <w:szCs w:val="15"/>
        </w:rPr>
        <w:t>100,000</w:t>
      </w:r>
      <w:r w:rsidRPr="00783CB5">
        <w:rPr>
          <w:rFonts w:hAnsi="宋体" w:hint="eastAsia"/>
          <w:szCs w:val="15"/>
        </w:rPr>
        <w:t>份基金份额，假定认购金额产生的利息为</w:t>
      </w:r>
      <w:r w:rsidRPr="00783CB5">
        <w:rPr>
          <w:rFonts w:hAnsi="宋体"/>
          <w:szCs w:val="15"/>
        </w:rPr>
        <w:t xml:space="preserve">10 </w:t>
      </w:r>
      <w:r w:rsidRPr="00783CB5">
        <w:rPr>
          <w:rFonts w:hAnsi="宋体" w:hint="eastAsia"/>
          <w:szCs w:val="15"/>
        </w:rPr>
        <w:t>元，则需准备的资金金额计算如下：</w:t>
      </w:r>
    </w:p>
    <w:p w14:paraId="26814EC2"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认购费用＝</w:t>
      </w:r>
      <w:r w:rsidRPr="00783CB5">
        <w:rPr>
          <w:rFonts w:hAnsi="宋体"/>
          <w:szCs w:val="15"/>
        </w:rPr>
        <w:t>1.00</w:t>
      </w:r>
      <w:r w:rsidRPr="00783CB5">
        <w:rPr>
          <w:rFonts w:hAnsi="宋体" w:hint="eastAsia"/>
          <w:szCs w:val="15"/>
        </w:rPr>
        <w:t>×</w:t>
      </w:r>
      <w:r w:rsidRPr="00783CB5">
        <w:rPr>
          <w:rFonts w:hAnsi="宋体"/>
          <w:szCs w:val="15"/>
        </w:rPr>
        <w:t>100,000</w:t>
      </w:r>
      <w:r w:rsidRPr="00783CB5">
        <w:rPr>
          <w:rFonts w:hAnsi="宋体" w:hint="eastAsia"/>
          <w:szCs w:val="15"/>
        </w:rPr>
        <w:t>×</w:t>
      </w:r>
      <w:r w:rsidRPr="00334D50">
        <w:rPr>
          <w:rFonts w:hAnsi="宋体"/>
          <w:szCs w:val="15"/>
        </w:rPr>
        <w:t>0.08%</w:t>
      </w:r>
      <w:r w:rsidRPr="00334D50">
        <w:rPr>
          <w:rFonts w:hAnsi="宋体" w:hint="eastAsia"/>
          <w:szCs w:val="15"/>
        </w:rPr>
        <w:t>＝</w:t>
      </w:r>
      <w:r>
        <w:rPr>
          <w:rFonts w:hAnsi="宋体"/>
          <w:szCs w:val="15"/>
        </w:rPr>
        <w:t>80</w:t>
      </w:r>
      <w:r w:rsidRPr="00334D50">
        <w:rPr>
          <w:rFonts w:hAnsi="宋体" w:hint="eastAsia"/>
          <w:szCs w:val="15"/>
        </w:rPr>
        <w:t>元</w:t>
      </w:r>
    </w:p>
    <w:p w14:paraId="49B72505"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认购金额＝</w:t>
      </w:r>
      <w:r w:rsidRPr="00783CB5">
        <w:rPr>
          <w:rFonts w:hAnsi="宋体"/>
          <w:szCs w:val="15"/>
        </w:rPr>
        <w:t>1.00</w:t>
      </w:r>
      <w:r w:rsidRPr="00783CB5">
        <w:rPr>
          <w:rFonts w:hAnsi="宋体" w:hint="eastAsia"/>
          <w:szCs w:val="15"/>
        </w:rPr>
        <w:t>×</w:t>
      </w:r>
      <w:r w:rsidRPr="00783CB5">
        <w:rPr>
          <w:rFonts w:hAnsi="宋体"/>
          <w:szCs w:val="15"/>
        </w:rPr>
        <w:t>100,000</w:t>
      </w:r>
      <w:r w:rsidRPr="00783CB5">
        <w:rPr>
          <w:rFonts w:hAnsi="宋体" w:hint="eastAsia"/>
          <w:szCs w:val="15"/>
        </w:rPr>
        <w:t>×</w:t>
      </w:r>
      <w:r>
        <w:rPr>
          <w:rFonts w:hAnsi="宋体" w:hint="eastAsia"/>
          <w:szCs w:val="15"/>
        </w:rPr>
        <w:t>(1+0.08</w:t>
      </w:r>
      <w:r w:rsidRPr="004C071E">
        <w:rPr>
          <w:rFonts w:hAnsi="宋体" w:hint="eastAsia"/>
          <w:szCs w:val="15"/>
        </w:rPr>
        <w:t>%)</w:t>
      </w:r>
      <w:r w:rsidRPr="004C071E">
        <w:rPr>
          <w:rFonts w:hAnsi="宋体" w:hint="eastAsia"/>
          <w:szCs w:val="15"/>
        </w:rPr>
        <w:t>＝</w:t>
      </w:r>
      <w:r>
        <w:rPr>
          <w:rFonts w:hAnsi="宋体"/>
          <w:szCs w:val="15"/>
        </w:rPr>
        <w:t>100</w:t>
      </w:r>
      <w:r w:rsidRPr="00783CB5">
        <w:rPr>
          <w:rFonts w:hAnsi="宋体"/>
          <w:szCs w:val="15"/>
        </w:rPr>
        <w:t>,</w:t>
      </w:r>
      <w:r>
        <w:rPr>
          <w:rFonts w:hAnsi="宋体"/>
          <w:szCs w:val="15"/>
        </w:rPr>
        <w:t>080</w:t>
      </w:r>
      <w:r w:rsidRPr="004C071E">
        <w:rPr>
          <w:rFonts w:hAnsi="宋体" w:hint="eastAsia"/>
          <w:szCs w:val="15"/>
        </w:rPr>
        <w:t>元</w:t>
      </w:r>
    </w:p>
    <w:p w14:paraId="121401AB"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净认购份额</w:t>
      </w:r>
      <w:r w:rsidRPr="00783CB5">
        <w:rPr>
          <w:rFonts w:hAnsi="宋体"/>
          <w:szCs w:val="15"/>
        </w:rPr>
        <w:t>=100,000+10/1.00=100,010</w:t>
      </w:r>
      <w:r w:rsidRPr="00783CB5">
        <w:rPr>
          <w:rFonts w:hAnsi="宋体" w:hint="eastAsia"/>
          <w:szCs w:val="15"/>
        </w:rPr>
        <w:t>份</w:t>
      </w:r>
    </w:p>
    <w:p w14:paraId="2490B039" w14:textId="77777777" w:rsidR="004F1276" w:rsidRPr="00783CB5" w:rsidRDefault="004F1276" w:rsidP="004F1276">
      <w:pPr>
        <w:autoSpaceDE w:val="0"/>
        <w:autoSpaceDN w:val="0"/>
        <w:adjustRightInd w:val="0"/>
        <w:snapToGrid w:val="0"/>
        <w:spacing w:line="360" w:lineRule="auto"/>
        <w:ind w:firstLineChars="200" w:firstLine="420"/>
        <w:rPr>
          <w:rFonts w:hAnsi="宋体"/>
          <w:szCs w:val="15"/>
        </w:rPr>
      </w:pPr>
      <w:r w:rsidRPr="00783CB5">
        <w:rPr>
          <w:rFonts w:hAnsi="宋体" w:hint="eastAsia"/>
          <w:szCs w:val="15"/>
        </w:rPr>
        <w:t>即投资人若通过基金管理人认购本基金</w:t>
      </w:r>
      <w:r w:rsidRPr="00783CB5">
        <w:rPr>
          <w:rFonts w:hAnsi="宋体"/>
          <w:szCs w:val="15"/>
        </w:rPr>
        <w:t>100,000</w:t>
      </w:r>
      <w:r w:rsidRPr="00783CB5">
        <w:rPr>
          <w:rFonts w:hAnsi="宋体" w:hint="eastAsia"/>
          <w:szCs w:val="15"/>
        </w:rPr>
        <w:t>份，需准备</w:t>
      </w:r>
      <w:r w:rsidRPr="00783CB5">
        <w:rPr>
          <w:rFonts w:hAnsi="宋体"/>
          <w:szCs w:val="15"/>
        </w:rPr>
        <w:t>10</w:t>
      </w:r>
      <w:r>
        <w:rPr>
          <w:rFonts w:hAnsi="宋体" w:hint="eastAsia"/>
          <w:szCs w:val="15"/>
        </w:rPr>
        <w:t>0</w:t>
      </w:r>
      <w:r w:rsidRPr="00783CB5">
        <w:rPr>
          <w:rFonts w:hAnsi="宋体"/>
          <w:szCs w:val="15"/>
        </w:rPr>
        <w:t>,</w:t>
      </w:r>
      <w:r>
        <w:rPr>
          <w:rFonts w:hAnsi="宋体"/>
          <w:szCs w:val="15"/>
        </w:rPr>
        <w:t>080</w:t>
      </w:r>
      <w:r w:rsidRPr="00783CB5">
        <w:rPr>
          <w:rFonts w:hAnsi="宋体" w:hint="eastAsia"/>
          <w:szCs w:val="15"/>
        </w:rPr>
        <w:t>元资金，假定该笔认购金额产生利息</w:t>
      </w:r>
      <w:r w:rsidRPr="00783CB5">
        <w:rPr>
          <w:rFonts w:hAnsi="宋体"/>
          <w:szCs w:val="15"/>
        </w:rPr>
        <w:t>10</w:t>
      </w:r>
      <w:r w:rsidRPr="00783CB5">
        <w:rPr>
          <w:rFonts w:hAnsi="宋体" w:hint="eastAsia"/>
          <w:szCs w:val="15"/>
        </w:rPr>
        <w:t>元，则投资人可得到</w:t>
      </w:r>
      <w:r w:rsidRPr="00783CB5">
        <w:rPr>
          <w:rFonts w:hAnsi="宋体"/>
          <w:szCs w:val="15"/>
        </w:rPr>
        <w:t>100,010</w:t>
      </w:r>
      <w:r w:rsidRPr="00783CB5">
        <w:rPr>
          <w:rFonts w:hAnsi="宋体" w:hint="eastAsia"/>
          <w:szCs w:val="15"/>
        </w:rPr>
        <w:t>份本基金基金份额。</w:t>
      </w:r>
    </w:p>
    <w:p w14:paraId="30EBEF54" w14:textId="77777777" w:rsidR="00E434A6" w:rsidRDefault="00E434A6" w:rsidP="0029142A">
      <w:pPr>
        <w:tabs>
          <w:tab w:val="num" w:pos="960"/>
        </w:tabs>
        <w:autoSpaceDE w:val="0"/>
        <w:autoSpaceDN w:val="0"/>
        <w:adjustRightInd w:val="0"/>
        <w:snapToGrid w:val="0"/>
        <w:spacing w:line="360" w:lineRule="auto"/>
        <w:ind w:firstLineChars="200" w:firstLine="422"/>
        <w:rPr>
          <w:rFonts w:ascii="宋体" w:hAnsi="宋体"/>
          <w:b/>
        </w:rPr>
      </w:pPr>
    </w:p>
    <w:p w14:paraId="46CB4599" w14:textId="42862FFE" w:rsidR="00E815D7" w:rsidRPr="000228ED" w:rsidRDefault="002A5C4C" w:rsidP="00AA746A">
      <w:pPr>
        <w:snapToGrid w:val="0"/>
        <w:spacing w:line="360" w:lineRule="auto"/>
        <w:ind w:firstLineChars="202" w:firstLine="426"/>
        <w:outlineLvl w:val="0"/>
        <w:rPr>
          <w:rFonts w:ascii="宋体" w:hAnsi="宋体"/>
          <w:b/>
        </w:rPr>
      </w:pPr>
      <w:r w:rsidRPr="002A5C4C">
        <w:rPr>
          <w:rFonts w:ascii="宋体" w:hAnsi="宋体" w:hint="eastAsia"/>
          <w:b/>
        </w:rPr>
        <w:lastRenderedPageBreak/>
        <w:t>三、投资人开户</w:t>
      </w:r>
    </w:p>
    <w:p w14:paraId="748E6CD6"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投资人认购本基金时需具有证券账户，证券账户是指深圳证券交易所A股账户或基金账户。</w:t>
      </w:r>
    </w:p>
    <w:p w14:paraId="16F24422"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1、如投资人需新开立证券账户，则应注意：</w:t>
      </w:r>
    </w:p>
    <w:p w14:paraId="672C7F87"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开户当日无法办理指定交易，建议投资人在进行认购前至少2个工作日办理开户手续。</w:t>
      </w:r>
    </w:p>
    <w:p w14:paraId="31253A35"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2、如投资人</w:t>
      </w:r>
      <w:r>
        <w:rPr>
          <w:rFonts w:ascii="宋体" w:hAnsi="宋体" w:hint="eastAsia"/>
          <w:szCs w:val="15"/>
        </w:rPr>
        <w:t>已</w:t>
      </w:r>
      <w:r w:rsidRPr="00A82A55">
        <w:rPr>
          <w:rFonts w:ascii="宋体" w:hAnsi="宋体" w:hint="eastAsia"/>
          <w:szCs w:val="15"/>
        </w:rPr>
        <w:t>开立证券账户，则应注意：</w:t>
      </w:r>
    </w:p>
    <w:p w14:paraId="7C36C6C3"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（1）如投资人未办理指定交易或指定交易在不办理本基金发售业务的证券公司，需要指定交易或转指定交易在可办理本基金发售业务的证券公司。</w:t>
      </w:r>
    </w:p>
    <w:p w14:paraId="5C7419EE"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（2）当日办理指定交易或转指定交易的投资人当日无法进行认购，建议投资人在进行认购的1个工作日前办理指定交易或转指定交易手续。</w:t>
      </w:r>
    </w:p>
    <w:p w14:paraId="6D13994C"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（3）使用专用席位的机构投资者无需办理指定交易。</w:t>
      </w:r>
    </w:p>
    <w:p w14:paraId="23ECF0A6"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3、账户使用注意事项</w:t>
      </w:r>
    </w:p>
    <w:p w14:paraId="53D8C37B" w14:textId="77777777" w:rsidR="0017289B" w:rsidRPr="00A82A55" w:rsidRDefault="0017289B" w:rsidP="0017289B">
      <w:pPr>
        <w:autoSpaceDE w:val="0"/>
        <w:autoSpaceDN w:val="0"/>
        <w:adjustRightInd w:val="0"/>
        <w:snapToGrid w:val="0"/>
        <w:spacing w:line="360" w:lineRule="auto"/>
        <w:ind w:firstLineChars="200" w:firstLine="420"/>
        <w:rPr>
          <w:rFonts w:ascii="宋体" w:hAnsi="宋体"/>
          <w:szCs w:val="15"/>
        </w:rPr>
      </w:pPr>
      <w:r w:rsidRPr="00A82A55">
        <w:rPr>
          <w:rFonts w:ascii="宋体" w:hAnsi="宋体" w:hint="eastAsia"/>
          <w:szCs w:val="15"/>
        </w:rPr>
        <w:t>已购买过由南方基金管理</w:t>
      </w:r>
      <w:r>
        <w:rPr>
          <w:rFonts w:ascii="宋体" w:hAnsi="宋体" w:hint="eastAsia"/>
          <w:szCs w:val="15"/>
        </w:rPr>
        <w:t>股份</w:t>
      </w:r>
      <w:r w:rsidRPr="00A82A55">
        <w:rPr>
          <w:rFonts w:ascii="宋体" w:hAnsi="宋体" w:hint="eastAsia"/>
          <w:szCs w:val="15"/>
        </w:rPr>
        <w:t>有限公司担任登记机构的基金的投资者，其拥有的南方基金管理</w:t>
      </w:r>
      <w:r>
        <w:rPr>
          <w:rFonts w:ascii="宋体" w:hAnsi="宋体" w:hint="eastAsia"/>
          <w:szCs w:val="15"/>
        </w:rPr>
        <w:t>股份</w:t>
      </w:r>
      <w:r w:rsidRPr="00A82A55">
        <w:rPr>
          <w:rFonts w:ascii="宋体" w:hAnsi="宋体" w:hint="eastAsia"/>
          <w:szCs w:val="15"/>
        </w:rPr>
        <w:t>有限公司开放式基金账户不能用于认购本基金。</w:t>
      </w:r>
    </w:p>
    <w:p w14:paraId="74AF4557" w14:textId="753EB6BD" w:rsidR="0017289B" w:rsidRDefault="0017289B" w:rsidP="0017289B">
      <w:pPr>
        <w:autoSpaceDE w:val="0"/>
        <w:autoSpaceDN w:val="0"/>
        <w:adjustRightInd w:val="0"/>
        <w:snapToGrid w:val="0"/>
        <w:spacing w:line="360" w:lineRule="auto"/>
        <w:ind w:firstLineChars="200" w:firstLine="420"/>
      </w:pPr>
      <w:r w:rsidRPr="00A82A55">
        <w:rPr>
          <w:rFonts w:ascii="宋体" w:hAnsi="宋体" w:hint="eastAsia"/>
          <w:szCs w:val="15"/>
        </w:rPr>
        <w:t>4、投资者需注意：</w:t>
      </w:r>
      <w:r w:rsidR="003476DB" w:rsidRPr="008A0D70">
        <w:rPr>
          <w:rFonts w:hint="eastAsia"/>
        </w:rPr>
        <w:t>投资者认购本基金，至少需具有深圳证券交易所</w:t>
      </w:r>
      <w:r w:rsidR="003476DB" w:rsidRPr="008A0D70">
        <w:rPr>
          <w:rFonts w:hint="eastAsia"/>
        </w:rPr>
        <w:t>A</w:t>
      </w:r>
      <w:r w:rsidR="003476DB" w:rsidRPr="008A0D70">
        <w:rPr>
          <w:rFonts w:hint="eastAsia"/>
        </w:rPr>
        <w:t>股账户（以下简称“深圳</w:t>
      </w:r>
      <w:r w:rsidR="003476DB" w:rsidRPr="008A0D70">
        <w:rPr>
          <w:rFonts w:hint="eastAsia"/>
        </w:rPr>
        <w:t>A</w:t>
      </w:r>
      <w:r w:rsidR="003476DB" w:rsidRPr="008A0D70">
        <w:rPr>
          <w:rFonts w:hint="eastAsia"/>
        </w:rPr>
        <w:t>股账户”）或深圳证券交易所证券投资基金账户（以下简称“深圳证券投资基金账户”）。如投资者以深圳证券交易所股票进行网下股票认购的，应持有深圳</w:t>
      </w:r>
      <w:r w:rsidR="003476DB" w:rsidRPr="008A0D70">
        <w:rPr>
          <w:rFonts w:hint="eastAsia"/>
        </w:rPr>
        <w:t>A</w:t>
      </w:r>
      <w:r w:rsidR="003476DB" w:rsidRPr="008A0D70">
        <w:rPr>
          <w:rFonts w:hint="eastAsia"/>
        </w:rPr>
        <w:t>股账户；如投资者以上海证券交易所股票进行网下股票认购的，除了持有深圳</w:t>
      </w:r>
      <w:r w:rsidR="003476DB" w:rsidRPr="008A0D70">
        <w:rPr>
          <w:rFonts w:hint="eastAsia"/>
        </w:rPr>
        <w:t>A</w:t>
      </w:r>
      <w:r w:rsidR="003476DB" w:rsidRPr="008A0D70">
        <w:rPr>
          <w:rFonts w:hint="eastAsia"/>
        </w:rPr>
        <w:t>股账户或深圳证券投资基金账户外，还应持有上海证券交易所</w:t>
      </w:r>
      <w:r w:rsidR="003476DB" w:rsidRPr="008A0D70">
        <w:rPr>
          <w:rFonts w:hint="eastAsia"/>
        </w:rPr>
        <w:t>A</w:t>
      </w:r>
      <w:r w:rsidR="003476DB" w:rsidRPr="008A0D70">
        <w:rPr>
          <w:rFonts w:hint="eastAsia"/>
        </w:rPr>
        <w:t>股账户（以下简称“上海</w:t>
      </w:r>
      <w:r w:rsidR="003476DB" w:rsidRPr="008A0D70">
        <w:rPr>
          <w:rFonts w:hint="eastAsia"/>
        </w:rPr>
        <w:t>A</w:t>
      </w:r>
      <w:r w:rsidR="003476DB" w:rsidRPr="008A0D70">
        <w:rPr>
          <w:rFonts w:hint="eastAsia"/>
        </w:rPr>
        <w:t>股账户”），且该两个账户的证件号码及名称属于同一投资者所有，并注意投资者认购基金份额的托管证券公司和上海</w:t>
      </w:r>
      <w:r w:rsidR="003476DB" w:rsidRPr="008A0D70">
        <w:rPr>
          <w:rFonts w:hint="eastAsia"/>
        </w:rPr>
        <w:t>A</w:t>
      </w:r>
      <w:r w:rsidR="003476DB" w:rsidRPr="008A0D70">
        <w:rPr>
          <w:rFonts w:hint="eastAsia"/>
        </w:rPr>
        <w:t>股账户指定交易证券公司应为同一认购发售代理机构。如投资者需要通过申购赎回代理券商参与本基金的申购、赎回，则应同时持有并使用深圳</w:t>
      </w:r>
      <w:r w:rsidR="003476DB" w:rsidRPr="008A0D70">
        <w:rPr>
          <w:rFonts w:hint="eastAsia"/>
        </w:rPr>
        <w:t>A</w:t>
      </w:r>
      <w:r w:rsidR="003476DB" w:rsidRPr="008A0D70">
        <w:rPr>
          <w:rFonts w:hint="eastAsia"/>
        </w:rPr>
        <w:t>股账户与上海</w:t>
      </w:r>
      <w:r w:rsidR="003476DB" w:rsidRPr="008A0D70">
        <w:rPr>
          <w:rFonts w:hint="eastAsia"/>
        </w:rPr>
        <w:t>A</w:t>
      </w:r>
      <w:r w:rsidR="003476DB" w:rsidRPr="008A0D70">
        <w:rPr>
          <w:rFonts w:hint="eastAsia"/>
        </w:rPr>
        <w:t>股账户，且该两个账户的证件号码及名称属于同一投资者所有，并注意投资者用以申购、赎回的深圳证券交易所股票的托管证券公司和上海</w:t>
      </w:r>
      <w:r w:rsidR="003476DB" w:rsidRPr="008A0D70">
        <w:rPr>
          <w:rFonts w:hint="eastAsia"/>
        </w:rPr>
        <w:t>A</w:t>
      </w:r>
      <w:r w:rsidR="003476DB" w:rsidRPr="008A0D70">
        <w:rPr>
          <w:rFonts w:hint="eastAsia"/>
        </w:rPr>
        <w:t>股账户的指定交易证券公司应为同一申购赎回代理券商。</w:t>
      </w:r>
    </w:p>
    <w:p w14:paraId="75B6C2B9" w14:textId="77777777" w:rsidR="00B12C8A" w:rsidRPr="00E64FFB" w:rsidRDefault="00B12C8A" w:rsidP="0017289B">
      <w:pPr>
        <w:autoSpaceDE w:val="0"/>
        <w:autoSpaceDN w:val="0"/>
        <w:adjustRightInd w:val="0"/>
        <w:snapToGrid w:val="0"/>
        <w:spacing w:line="360" w:lineRule="auto"/>
        <w:ind w:firstLineChars="200" w:firstLine="420"/>
      </w:pPr>
    </w:p>
    <w:p w14:paraId="7595197B" w14:textId="47CEBA7D" w:rsidR="002230C1" w:rsidRPr="002230C1" w:rsidRDefault="002230C1" w:rsidP="008D07DA">
      <w:pPr>
        <w:snapToGrid w:val="0"/>
        <w:spacing w:line="360" w:lineRule="auto"/>
        <w:ind w:firstLineChars="202" w:firstLine="426"/>
        <w:outlineLvl w:val="0"/>
        <w:rPr>
          <w:rFonts w:ascii="宋体" w:hAnsi="宋体"/>
          <w:b/>
        </w:rPr>
      </w:pPr>
      <w:r w:rsidRPr="002230C1">
        <w:rPr>
          <w:rFonts w:ascii="宋体" w:hAnsi="宋体" w:hint="eastAsia"/>
          <w:b/>
        </w:rPr>
        <w:t>四、网上现金认购</w:t>
      </w:r>
    </w:p>
    <w:p w14:paraId="73FF6B88" w14:textId="7A94C253"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1、认购时间：</w:t>
      </w:r>
      <w:r w:rsidR="00C83C9F">
        <w:rPr>
          <w:rFonts w:ascii="宋体" w:hAnsi="宋体" w:hint="eastAsia"/>
        </w:rPr>
        <w:t>201</w:t>
      </w:r>
      <w:r w:rsidR="00C83C9F">
        <w:rPr>
          <w:rFonts w:ascii="宋体" w:hAnsi="宋体"/>
        </w:rPr>
        <w:t>9</w:t>
      </w:r>
      <w:r w:rsidR="00C83C9F" w:rsidRPr="0040275E">
        <w:rPr>
          <w:rFonts w:ascii="宋体" w:hAnsi="宋体" w:hint="eastAsia"/>
        </w:rPr>
        <w:t>年</w:t>
      </w:r>
      <w:r w:rsidR="00C83C9F">
        <w:rPr>
          <w:rFonts w:ascii="宋体" w:hAnsi="宋体" w:hint="eastAsia"/>
        </w:rPr>
        <w:t>9</w:t>
      </w:r>
      <w:r w:rsidR="00C83C9F" w:rsidRPr="0040275E">
        <w:rPr>
          <w:rFonts w:ascii="宋体" w:hAnsi="宋体" w:hint="eastAsia"/>
        </w:rPr>
        <w:t>月</w:t>
      </w:r>
      <w:r w:rsidR="00C83C9F">
        <w:rPr>
          <w:rFonts w:ascii="宋体" w:hAnsi="宋体" w:hint="eastAsia"/>
        </w:rPr>
        <w:t>9</w:t>
      </w:r>
      <w:r w:rsidR="00C83C9F" w:rsidRPr="0040275E">
        <w:rPr>
          <w:rFonts w:ascii="宋体" w:hAnsi="宋体" w:hint="eastAsia"/>
        </w:rPr>
        <w:t>日至</w:t>
      </w:r>
      <w:r w:rsidR="00C83C9F">
        <w:rPr>
          <w:rFonts w:ascii="宋体" w:hAnsi="宋体" w:hint="eastAsia"/>
        </w:rPr>
        <w:t>201</w:t>
      </w:r>
      <w:r w:rsidR="00C83C9F">
        <w:rPr>
          <w:rFonts w:ascii="宋体" w:hAnsi="宋体"/>
        </w:rPr>
        <w:t>9</w:t>
      </w:r>
      <w:r w:rsidR="00C83C9F" w:rsidRPr="0040275E">
        <w:rPr>
          <w:rFonts w:ascii="宋体" w:hAnsi="宋体" w:hint="eastAsia"/>
        </w:rPr>
        <w:t>年</w:t>
      </w:r>
      <w:r w:rsidR="00C83C9F">
        <w:rPr>
          <w:rFonts w:ascii="宋体" w:hAnsi="宋体" w:hint="eastAsia"/>
        </w:rPr>
        <w:t>11</w:t>
      </w:r>
      <w:r w:rsidR="00C83C9F" w:rsidRPr="0040275E">
        <w:rPr>
          <w:rFonts w:ascii="宋体" w:hAnsi="宋体" w:hint="eastAsia"/>
        </w:rPr>
        <w:t>月</w:t>
      </w:r>
      <w:r w:rsidR="00C83C9F">
        <w:rPr>
          <w:rFonts w:ascii="宋体" w:hAnsi="宋体" w:hint="eastAsia"/>
        </w:rPr>
        <w:t>22</w:t>
      </w:r>
      <w:r w:rsidR="00C83C9F" w:rsidRPr="0040275E">
        <w:rPr>
          <w:rFonts w:ascii="宋体" w:hAnsi="宋体" w:hint="eastAsia"/>
        </w:rPr>
        <w:t>日</w:t>
      </w:r>
      <w:r w:rsidRPr="008D07DA">
        <w:rPr>
          <w:rFonts w:ascii="宋体" w:hAnsi="宋体" w:hint="eastAsia"/>
        </w:rPr>
        <w:t>上午9：30－11：30和下午1：00－3：00。如</w:t>
      </w:r>
      <w:r w:rsidR="003F6271">
        <w:rPr>
          <w:rFonts w:ascii="宋体" w:hAnsi="宋体" w:hint="eastAsia"/>
        </w:rPr>
        <w:t>深圳</w:t>
      </w:r>
      <w:r w:rsidRPr="008D07DA">
        <w:rPr>
          <w:rFonts w:ascii="宋体" w:hAnsi="宋体" w:hint="eastAsia"/>
        </w:rPr>
        <w:t>证券交易所对网上现金认购时间做出调整，我司将相应调整并及时公告。</w:t>
      </w:r>
      <w:r w:rsidRPr="008D07DA">
        <w:rPr>
          <w:rFonts w:ascii="宋体" w:hAnsi="宋体"/>
        </w:rPr>
        <w:t xml:space="preserve"> </w:t>
      </w:r>
    </w:p>
    <w:p w14:paraId="28CD3752" w14:textId="1120399D"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2、认购限额：</w:t>
      </w:r>
      <w:r w:rsidR="0033748C" w:rsidRPr="00783CB5">
        <w:rPr>
          <w:rFonts w:ascii="宋体" w:hAnsi="宋体" w:hint="eastAsia"/>
          <w:szCs w:val="21"/>
        </w:rPr>
        <w:t>网上现金认购以基金份额申请。单一账户每笔认购份额需为</w:t>
      </w:r>
      <w:r w:rsidR="0033748C" w:rsidRPr="00783CB5">
        <w:rPr>
          <w:rFonts w:ascii="宋体" w:hAnsi="宋体"/>
          <w:szCs w:val="21"/>
        </w:rPr>
        <w:t>1,000</w:t>
      </w:r>
      <w:r w:rsidR="0033748C" w:rsidRPr="00783CB5">
        <w:rPr>
          <w:rFonts w:ascii="宋体" w:hAnsi="宋体" w:hint="eastAsia"/>
          <w:szCs w:val="21"/>
        </w:rPr>
        <w:t>份或其整数倍。投资人应以</w:t>
      </w:r>
      <w:r w:rsidR="0033748C" w:rsidRPr="0099669A">
        <w:rPr>
          <w:rFonts w:ascii="宋体" w:hAnsi="宋体" w:hint="eastAsia"/>
          <w:szCs w:val="21"/>
        </w:rPr>
        <w:t>深圳证券投资基金账户</w:t>
      </w:r>
      <w:r w:rsidR="0033748C" w:rsidRPr="00783CB5">
        <w:rPr>
          <w:rFonts w:ascii="宋体" w:hAnsi="宋体" w:hint="eastAsia"/>
          <w:szCs w:val="21"/>
        </w:rPr>
        <w:t>认购，可以多次认购，累计认购份额不设上限。</w:t>
      </w:r>
    </w:p>
    <w:p w14:paraId="63D00274"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3、认购手续：投资人直接通过发售代理机构办理认购。</w:t>
      </w:r>
      <w:r w:rsidRPr="008D07DA">
        <w:rPr>
          <w:rFonts w:ascii="宋体" w:hAnsi="宋体"/>
        </w:rPr>
        <w:t xml:space="preserve"> </w:t>
      </w:r>
    </w:p>
    <w:p w14:paraId="3DFB08C9" w14:textId="0794A7A0"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1</w:t>
      </w:r>
      <w:r w:rsidRPr="008D07DA">
        <w:rPr>
          <w:rFonts w:ascii="宋体" w:hAnsi="宋体" w:hint="eastAsia"/>
        </w:rPr>
        <w:t>）开立</w:t>
      </w:r>
      <w:r w:rsidR="00B91AAD">
        <w:rPr>
          <w:rFonts w:ascii="宋体" w:hAnsi="宋体" w:hint="eastAsia"/>
        </w:rPr>
        <w:t>深圳</w:t>
      </w:r>
      <w:r w:rsidRPr="008D07DA">
        <w:rPr>
          <w:rFonts w:ascii="宋体" w:hAnsi="宋体" w:hint="eastAsia"/>
        </w:rPr>
        <w:t>证券交易所</w:t>
      </w:r>
      <w:r w:rsidRPr="008D07DA">
        <w:rPr>
          <w:rFonts w:ascii="宋体" w:hAnsi="宋体"/>
        </w:rPr>
        <w:t>A</w:t>
      </w:r>
      <w:r w:rsidRPr="008D07DA">
        <w:rPr>
          <w:rFonts w:ascii="宋体" w:hAnsi="宋体" w:hint="eastAsia"/>
        </w:rPr>
        <w:t>股账户或证券投资基金账户。</w:t>
      </w:r>
      <w:r w:rsidRPr="008D07DA">
        <w:rPr>
          <w:rFonts w:ascii="宋体" w:hAnsi="宋体"/>
        </w:rPr>
        <w:t xml:space="preserve"> </w:t>
      </w:r>
    </w:p>
    <w:p w14:paraId="628CEF65"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2</w:t>
      </w:r>
      <w:r w:rsidRPr="008D07DA">
        <w:rPr>
          <w:rFonts w:ascii="宋体" w:hAnsi="宋体" w:hint="eastAsia"/>
        </w:rPr>
        <w:t>）在认购前向资金账户中存入足够的认购资金。</w:t>
      </w:r>
      <w:r w:rsidRPr="008D07DA">
        <w:rPr>
          <w:rFonts w:ascii="宋体" w:hAnsi="宋体"/>
        </w:rPr>
        <w:t xml:space="preserve"> </w:t>
      </w:r>
    </w:p>
    <w:p w14:paraId="53C8D081"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（3）投资人可通过填写认购委托单、电话委托、磁卡委托、网上委托等方式申报认购</w:t>
      </w:r>
      <w:r w:rsidRPr="008D07DA">
        <w:rPr>
          <w:rFonts w:ascii="宋体" w:hAnsi="宋体" w:hint="eastAsia"/>
        </w:rPr>
        <w:lastRenderedPageBreak/>
        <w:t>委托，可多次申报，申报一经确认，认购资金即被冻结。</w:t>
      </w:r>
      <w:r w:rsidRPr="008D07DA">
        <w:rPr>
          <w:rFonts w:ascii="宋体" w:hAnsi="宋体"/>
        </w:rPr>
        <w:t xml:space="preserve"> </w:t>
      </w:r>
    </w:p>
    <w:p w14:paraId="1E91F810" w14:textId="77777777" w:rsidR="00F54A07" w:rsidRDefault="00F54A07" w:rsidP="008D07DA">
      <w:pPr>
        <w:snapToGrid w:val="0"/>
        <w:spacing w:line="360" w:lineRule="auto"/>
        <w:ind w:firstLineChars="202" w:firstLine="426"/>
        <w:outlineLvl w:val="0"/>
        <w:rPr>
          <w:rFonts w:ascii="宋体" w:hAnsi="宋体"/>
          <w:b/>
        </w:rPr>
      </w:pPr>
    </w:p>
    <w:p w14:paraId="59F3C465" w14:textId="484BCA05" w:rsidR="002230C1" w:rsidRPr="002230C1" w:rsidRDefault="002230C1" w:rsidP="008D07DA">
      <w:pPr>
        <w:snapToGrid w:val="0"/>
        <w:spacing w:line="360" w:lineRule="auto"/>
        <w:ind w:firstLineChars="202" w:firstLine="426"/>
        <w:outlineLvl w:val="0"/>
        <w:rPr>
          <w:rFonts w:ascii="宋体" w:hAnsi="宋体"/>
          <w:b/>
        </w:rPr>
      </w:pPr>
      <w:r w:rsidRPr="002230C1">
        <w:rPr>
          <w:rFonts w:ascii="宋体" w:hAnsi="宋体" w:hint="eastAsia"/>
          <w:b/>
        </w:rPr>
        <w:t>五、网下现金认购</w:t>
      </w:r>
      <w:r w:rsidRPr="002230C1">
        <w:rPr>
          <w:rFonts w:ascii="宋体" w:hAnsi="宋体"/>
          <w:b/>
        </w:rPr>
        <w:t xml:space="preserve"> </w:t>
      </w:r>
    </w:p>
    <w:p w14:paraId="77C2473B"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（一）直销机构</w:t>
      </w:r>
      <w:r w:rsidRPr="008D07DA">
        <w:rPr>
          <w:rFonts w:ascii="宋体" w:hAnsi="宋体"/>
        </w:rPr>
        <w:t xml:space="preserve"> </w:t>
      </w:r>
    </w:p>
    <w:p w14:paraId="73339BE4" w14:textId="76614158"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1、认购时间：</w:t>
      </w:r>
      <w:r w:rsidR="00C83C9F">
        <w:rPr>
          <w:rFonts w:ascii="宋体" w:hAnsi="宋体" w:hint="eastAsia"/>
        </w:rPr>
        <w:t>201</w:t>
      </w:r>
      <w:r w:rsidR="00C83C9F">
        <w:rPr>
          <w:rFonts w:ascii="宋体" w:hAnsi="宋体"/>
        </w:rPr>
        <w:t>9</w:t>
      </w:r>
      <w:r w:rsidR="00C83C9F" w:rsidRPr="0040275E">
        <w:rPr>
          <w:rFonts w:ascii="宋体" w:hAnsi="宋体" w:hint="eastAsia"/>
        </w:rPr>
        <w:t>年</w:t>
      </w:r>
      <w:r w:rsidR="00C83C9F">
        <w:rPr>
          <w:rFonts w:ascii="宋体" w:hAnsi="宋体" w:hint="eastAsia"/>
        </w:rPr>
        <w:t>9</w:t>
      </w:r>
      <w:r w:rsidR="00C83C9F" w:rsidRPr="0040275E">
        <w:rPr>
          <w:rFonts w:ascii="宋体" w:hAnsi="宋体" w:hint="eastAsia"/>
        </w:rPr>
        <w:t>月</w:t>
      </w:r>
      <w:r w:rsidR="00C83C9F">
        <w:rPr>
          <w:rFonts w:ascii="宋体" w:hAnsi="宋体" w:hint="eastAsia"/>
        </w:rPr>
        <w:t>9</w:t>
      </w:r>
      <w:r w:rsidR="00C83C9F" w:rsidRPr="0040275E">
        <w:rPr>
          <w:rFonts w:ascii="宋体" w:hAnsi="宋体" w:hint="eastAsia"/>
        </w:rPr>
        <w:t>日至</w:t>
      </w:r>
      <w:r w:rsidR="00C83C9F">
        <w:rPr>
          <w:rFonts w:ascii="宋体" w:hAnsi="宋体" w:hint="eastAsia"/>
        </w:rPr>
        <w:t>201</w:t>
      </w:r>
      <w:r w:rsidR="00C83C9F">
        <w:rPr>
          <w:rFonts w:ascii="宋体" w:hAnsi="宋体"/>
        </w:rPr>
        <w:t>9</w:t>
      </w:r>
      <w:r w:rsidR="00C83C9F" w:rsidRPr="0040275E">
        <w:rPr>
          <w:rFonts w:ascii="宋体" w:hAnsi="宋体" w:hint="eastAsia"/>
        </w:rPr>
        <w:t>年</w:t>
      </w:r>
      <w:r w:rsidR="00C83C9F">
        <w:rPr>
          <w:rFonts w:ascii="宋体" w:hAnsi="宋体" w:hint="eastAsia"/>
        </w:rPr>
        <w:t>11</w:t>
      </w:r>
      <w:r w:rsidR="00C83C9F" w:rsidRPr="0040275E">
        <w:rPr>
          <w:rFonts w:ascii="宋体" w:hAnsi="宋体" w:hint="eastAsia"/>
        </w:rPr>
        <w:t>月</w:t>
      </w:r>
      <w:r w:rsidR="00C83C9F">
        <w:rPr>
          <w:rFonts w:ascii="宋体" w:hAnsi="宋体" w:hint="eastAsia"/>
        </w:rPr>
        <w:t>22</w:t>
      </w:r>
      <w:r w:rsidR="00C83C9F" w:rsidRPr="0040275E">
        <w:rPr>
          <w:rFonts w:ascii="宋体" w:hAnsi="宋体" w:hint="eastAsia"/>
        </w:rPr>
        <w:t>日</w:t>
      </w:r>
      <w:r w:rsidRPr="008D07DA">
        <w:rPr>
          <w:rFonts w:ascii="宋体" w:hAnsi="宋体" w:hint="eastAsia"/>
        </w:rPr>
        <w:t>，具体业务办理时间由基金管理人确定。</w:t>
      </w:r>
      <w:r w:rsidRPr="008D07DA">
        <w:rPr>
          <w:rFonts w:ascii="宋体" w:hAnsi="宋体"/>
        </w:rPr>
        <w:t xml:space="preserve"> </w:t>
      </w:r>
    </w:p>
    <w:p w14:paraId="40B1C1FC" w14:textId="12E15C36" w:rsidR="00EB697B" w:rsidRDefault="002230C1" w:rsidP="008D07DA">
      <w:pPr>
        <w:snapToGrid w:val="0"/>
        <w:spacing w:line="360" w:lineRule="auto"/>
        <w:ind w:firstLineChars="200" w:firstLine="420"/>
        <w:rPr>
          <w:rFonts w:ascii="宋体" w:hAnsi="宋体"/>
          <w:szCs w:val="21"/>
        </w:rPr>
      </w:pPr>
      <w:r w:rsidRPr="008D07DA">
        <w:rPr>
          <w:rFonts w:ascii="宋体" w:hAnsi="宋体" w:hint="eastAsia"/>
        </w:rPr>
        <w:t>2、认购限额：</w:t>
      </w:r>
      <w:r w:rsidR="0033748C" w:rsidRPr="00783CB5">
        <w:rPr>
          <w:rFonts w:hAnsi="宋体" w:hint="eastAsia"/>
          <w:szCs w:val="15"/>
        </w:rPr>
        <w:t>网下现金认购以基金份额申请。投资人通过发售代理机构办理网下现金认购，每笔认购份额须为</w:t>
      </w:r>
      <w:r w:rsidR="0033748C" w:rsidRPr="00783CB5">
        <w:rPr>
          <w:rFonts w:hAnsi="宋体"/>
          <w:szCs w:val="15"/>
        </w:rPr>
        <w:t>1000</w:t>
      </w:r>
      <w:r w:rsidR="0033748C" w:rsidRPr="00783CB5">
        <w:rPr>
          <w:rFonts w:hAnsi="宋体" w:hint="eastAsia"/>
          <w:szCs w:val="15"/>
        </w:rPr>
        <w:t>份或其整数倍。投资人可多次认购，累计认购份额不设上限。投资人通过基金管理人办理网下现金认购的</w:t>
      </w:r>
      <w:r w:rsidR="0033748C">
        <w:rPr>
          <w:rFonts w:hAnsi="宋体" w:hint="eastAsia"/>
          <w:szCs w:val="15"/>
        </w:rPr>
        <w:t>，</w:t>
      </w:r>
      <w:r w:rsidR="0033748C" w:rsidRPr="00783CB5">
        <w:rPr>
          <w:rFonts w:hAnsi="宋体" w:hint="eastAsia"/>
          <w:szCs w:val="15"/>
        </w:rPr>
        <w:t>每笔认购份额须在</w:t>
      </w:r>
      <w:r w:rsidR="0033748C" w:rsidRPr="00783CB5">
        <w:rPr>
          <w:rFonts w:hAnsi="宋体"/>
          <w:szCs w:val="15"/>
        </w:rPr>
        <w:t>10</w:t>
      </w:r>
      <w:r w:rsidR="0033748C" w:rsidRPr="00783CB5">
        <w:rPr>
          <w:rFonts w:hAnsi="宋体" w:hint="eastAsia"/>
          <w:szCs w:val="15"/>
        </w:rPr>
        <w:t>万份以上</w:t>
      </w:r>
      <w:r w:rsidR="0033748C" w:rsidRPr="00783CB5">
        <w:rPr>
          <w:rFonts w:hAnsi="宋体"/>
          <w:szCs w:val="15"/>
        </w:rPr>
        <w:t>(</w:t>
      </w:r>
      <w:r w:rsidR="0033748C" w:rsidRPr="00783CB5">
        <w:rPr>
          <w:rFonts w:hAnsi="宋体" w:hint="eastAsia"/>
          <w:szCs w:val="15"/>
        </w:rPr>
        <w:t>含</w:t>
      </w:r>
      <w:r w:rsidR="0033748C" w:rsidRPr="00783CB5">
        <w:rPr>
          <w:rFonts w:hAnsi="宋体"/>
          <w:szCs w:val="15"/>
        </w:rPr>
        <w:t>10</w:t>
      </w:r>
      <w:r w:rsidR="0033748C" w:rsidRPr="00783CB5">
        <w:rPr>
          <w:rFonts w:hAnsi="宋体" w:hint="eastAsia"/>
          <w:szCs w:val="15"/>
        </w:rPr>
        <w:t>万份</w:t>
      </w:r>
      <w:r w:rsidR="0033748C" w:rsidRPr="00783CB5">
        <w:rPr>
          <w:rFonts w:hAnsi="宋体"/>
          <w:szCs w:val="15"/>
        </w:rPr>
        <w:t>)</w:t>
      </w:r>
      <w:r w:rsidR="0033748C" w:rsidRPr="00783CB5">
        <w:rPr>
          <w:rFonts w:hAnsi="宋体" w:hint="eastAsia"/>
          <w:szCs w:val="15"/>
        </w:rPr>
        <w:t>。投资人可以多次认购</w:t>
      </w:r>
      <w:r w:rsidR="0033748C">
        <w:rPr>
          <w:rFonts w:hAnsi="宋体" w:hint="eastAsia"/>
          <w:szCs w:val="15"/>
        </w:rPr>
        <w:t>，</w:t>
      </w:r>
      <w:r w:rsidR="0033748C" w:rsidRPr="00783CB5">
        <w:rPr>
          <w:rFonts w:hAnsi="宋体" w:hint="eastAsia"/>
          <w:szCs w:val="15"/>
        </w:rPr>
        <w:t>累计认购份额不设上限。</w:t>
      </w:r>
    </w:p>
    <w:p w14:paraId="2A503BA4"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rPr>
        <w:t>3</w:t>
      </w:r>
      <w:r w:rsidRPr="008D07DA">
        <w:rPr>
          <w:rFonts w:ascii="宋体" w:hAnsi="宋体" w:hint="eastAsia"/>
        </w:rPr>
        <w:t>、认购手续：投资人到基金管理人直销网点提供下列资料办理基金的认购手续：</w:t>
      </w:r>
      <w:r w:rsidRPr="008D07DA">
        <w:rPr>
          <w:rFonts w:ascii="宋体" w:hAnsi="宋体"/>
        </w:rPr>
        <w:t xml:space="preserve"> </w:t>
      </w:r>
    </w:p>
    <w:p w14:paraId="630CD84B"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1</w:t>
      </w:r>
      <w:r w:rsidRPr="008D07DA">
        <w:rPr>
          <w:rFonts w:ascii="宋体" w:hAnsi="宋体" w:hint="eastAsia"/>
        </w:rPr>
        <w:t>）个人投资者提供身份证件原件及复印件；</w:t>
      </w:r>
      <w:r w:rsidRPr="008D07DA">
        <w:rPr>
          <w:rFonts w:ascii="宋体" w:hAnsi="宋体"/>
        </w:rPr>
        <w:t xml:space="preserve"> </w:t>
      </w:r>
    </w:p>
    <w:p w14:paraId="7ED2ADA7"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2</w:t>
      </w:r>
      <w:r w:rsidRPr="008D07DA">
        <w:rPr>
          <w:rFonts w:ascii="宋体" w:hAnsi="宋体" w:hint="eastAsia"/>
        </w:rPr>
        <w:t>）机构投资者提供企业营业执照正本或副本原件及加盖单位公章的复印件；事业法人、社会团体或其他组织提供民政部门或主管部门颁发的注册登记证书原件及加盖单位公章的复印件；法定代表人授权委托；业务经办人有效身份证件原件及复印件（身份证或护照）；</w:t>
      </w:r>
      <w:r w:rsidRPr="008D07DA">
        <w:rPr>
          <w:rFonts w:ascii="宋体" w:hAnsi="宋体"/>
        </w:rPr>
        <w:t xml:space="preserve"> </w:t>
      </w:r>
    </w:p>
    <w:p w14:paraId="735CDBE5" w14:textId="2FA4A6BD"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3</w:t>
      </w:r>
      <w:r w:rsidRPr="008D07DA">
        <w:rPr>
          <w:rFonts w:ascii="宋体" w:hAnsi="宋体" w:hint="eastAsia"/>
        </w:rPr>
        <w:t>）</w:t>
      </w:r>
      <w:r w:rsidR="00855193">
        <w:rPr>
          <w:rFonts w:ascii="宋体" w:hAnsi="宋体" w:hint="eastAsia"/>
        </w:rPr>
        <w:t>深圳</w:t>
      </w:r>
      <w:r w:rsidRPr="008D07DA">
        <w:rPr>
          <w:rFonts w:ascii="宋体" w:hAnsi="宋体" w:hint="eastAsia"/>
        </w:rPr>
        <w:t>证券交易所</w:t>
      </w:r>
      <w:r w:rsidRPr="008D07DA">
        <w:rPr>
          <w:rFonts w:ascii="宋体" w:hAnsi="宋体"/>
        </w:rPr>
        <w:t>A</w:t>
      </w:r>
      <w:r w:rsidRPr="008D07DA">
        <w:rPr>
          <w:rFonts w:ascii="宋体" w:hAnsi="宋体" w:hint="eastAsia"/>
        </w:rPr>
        <w:t>股账户卡或证券投资基金账户卡（原件和复印件）；</w:t>
      </w:r>
      <w:r w:rsidRPr="008D07DA">
        <w:rPr>
          <w:rFonts w:ascii="宋体" w:hAnsi="宋体"/>
        </w:rPr>
        <w:t xml:space="preserve"> </w:t>
      </w:r>
    </w:p>
    <w:p w14:paraId="4C6CE6B0"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4</w:t>
      </w:r>
      <w:r w:rsidRPr="008D07DA">
        <w:rPr>
          <w:rFonts w:ascii="宋体" w:hAnsi="宋体" w:hint="eastAsia"/>
        </w:rPr>
        <w:t>）盖银行受理章的汇款凭证回单原件及复印件。</w:t>
      </w:r>
      <w:r w:rsidRPr="008D07DA">
        <w:rPr>
          <w:rFonts w:ascii="宋体" w:hAnsi="宋体"/>
        </w:rPr>
        <w:t xml:space="preserve"> </w:t>
      </w:r>
    </w:p>
    <w:p w14:paraId="08DAC994" w14:textId="53EB515F" w:rsidR="002230C1" w:rsidRPr="008D07DA" w:rsidRDefault="002230C1" w:rsidP="008D07DA">
      <w:pPr>
        <w:snapToGrid w:val="0"/>
        <w:spacing w:line="360" w:lineRule="auto"/>
        <w:ind w:firstLineChars="200" w:firstLine="420"/>
        <w:rPr>
          <w:rFonts w:ascii="宋体" w:hAnsi="宋体"/>
        </w:rPr>
      </w:pPr>
      <w:r w:rsidRPr="008D07DA">
        <w:rPr>
          <w:rFonts w:ascii="宋体" w:hAnsi="宋体"/>
        </w:rPr>
        <w:t>4</w:t>
      </w:r>
      <w:r w:rsidRPr="008D07DA">
        <w:rPr>
          <w:rFonts w:ascii="宋体" w:hAnsi="宋体" w:hint="eastAsia"/>
        </w:rPr>
        <w:t>、投资人办理认购前应将足额资金汇入</w:t>
      </w:r>
      <w:r w:rsidR="008D07DA">
        <w:rPr>
          <w:rFonts w:ascii="宋体" w:hAnsi="宋体" w:hint="eastAsia"/>
        </w:rPr>
        <w:t>南方基金管理股份有限公司</w:t>
      </w:r>
      <w:r w:rsidRPr="008D07DA">
        <w:rPr>
          <w:rFonts w:ascii="宋体" w:hAnsi="宋体" w:hint="eastAsia"/>
        </w:rPr>
        <w:t>直销清算账户。</w:t>
      </w:r>
      <w:r w:rsidRPr="008D07DA">
        <w:rPr>
          <w:rFonts w:ascii="宋体" w:hAnsi="宋体"/>
        </w:rPr>
        <w:t xml:space="preserve"> </w:t>
      </w:r>
    </w:p>
    <w:p w14:paraId="4C73EBDC" w14:textId="059D939D"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户名：</w:t>
      </w:r>
      <w:r w:rsidR="008D07DA">
        <w:rPr>
          <w:rFonts w:ascii="宋体" w:hAnsi="宋体" w:hint="eastAsia"/>
        </w:rPr>
        <w:t>南方基金管理股份有限公司</w:t>
      </w:r>
      <w:r w:rsidRPr="008D07DA">
        <w:rPr>
          <w:rFonts w:ascii="宋体" w:hAnsi="宋体" w:hint="eastAsia"/>
        </w:rPr>
        <w:t>销售专户</w:t>
      </w:r>
      <w:r w:rsidRPr="008D07DA">
        <w:rPr>
          <w:rFonts w:ascii="宋体" w:hAnsi="宋体"/>
        </w:rPr>
        <w:t xml:space="preserve"> </w:t>
      </w:r>
    </w:p>
    <w:p w14:paraId="162C4080"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开户银行：中国工商银行深圳市分行罗湖支行营业部</w:t>
      </w:r>
      <w:r w:rsidRPr="008D07DA">
        <w:rPr>
          <w:rFonts w:ascii="宋体" w:hAnsi="宋体"/>
        </w:rPr>
        <w:t xml:space="preserve"> </w:t>
      </w:r>
    </w:p>
    <w:p w14:paraId="3AB31F5B"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银行账号：</w:t>
      </w:r>
      <w:r w:rsidRPr="008D07DA">
        <w:rPr>
          <w:rFonts w:ascii="宋体" w:hAnsi="宋体"/>
        </w:rPr>
        <w:t xml:space="preserve">4000020419200038011 </w:t>
      </w:r>
    </w:p>
    <w:p w14:paraId="04C6AA06"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投资人所填写的票据在汇款用途中必须注明购买的基金名称和基金代码，并确保认购期间每日</w:t>
      </w:r>
      <w:r w:rsidRPr="008D07DA">
        <w:rPr>
          <w:rFonts w:ascii="宋体" w:hAnsi="宋体"/>
        </w:rPr>
        <w:t>16</w:t>
      </w:r>
      <w:r w:rsidRPr="008D07DA">
        <w:rPr>
          <w:rFonts w:ascii="宋体" w:hAnsi="宋体" w:hint="eastAsia"/>
        </w:rPr>
        <w:t>：</w:t>
      </w:r>
      <w:r w:rsidRPr="008D07DA">
        <w:rPr>
          <w:rFonts w:ascii="宋体" w:hAnsi="宋体"/>
        </w:rPr>
        <w:t>00</w:t>
      </w:r>
      <w:r w:rsidRPr="008D07DA">
        <w:rPr>
          <w:rFonts w:ascii="宋体" w:hAnsi="宋体" w:hint="eastAsia"/>
        </w:rPr>
        <w:t>前到账。</w:t>
      </w:r>
      <w:r w:rsidRPr="008D07DA">
        <w:rPr>
          <w:rFonts w:ascii="宋体" w:hAnsi="宋体"/>
        </w:rPr>
        <w:t xml:space="preserve"> </w:t>
      </w:r>
    </w:p>
    <w:p w14:paraId="547551FD"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rPr>
        <w:t>5</w:t>
      </w:r>
      <w:r w:rsidRPr="008D07DA">
        <w:rPr>
          <w:rFonts w:ascii="宋体" w:hAnsi="宋体" w:hint="eastAsia"/>
        </w:rPr>
        <w:t>、注意事项：</w:t>
      </w:r>
      <w:r w:rsidRPr="008D07DA">
        <w:rPr>
          <w:rFonts w:ascii="宋体" w:hAnsi="宋体"/>
        </w:rPr>
        <w:t xml:space="preserve"> </w:t>
      </w:r>
    </w:p>
    <w:p w14:paraId="33D73E63" w14:textId="5A9D71BB"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1</w:t>
      </w:r>
      <w:r w:rsidRPr="008D07DA">
        <w:rPr>
          <w:rFonts w:ascii="宋体" w:hAnsi="宋体" w:hint="eastAsia"/>
        </w:rPr>
        <w:t>）投资人在认购时不能使用南方基金管理公司开放式基金账户，而需使用</w:t>
      </w:r>
      <w:r w:rsidR="0033748C">
        <w:rPr>
          <w:rFonts w:ascii="宋体" w:hAnsi="宋体" w:hint="eastAsia"/>
        </w:rPr>
        <w:t>深圳</w:t>
      </w:r>
      <w:r w:rsidRPr="008D07DA">
        <w:rPr>
          <w:rFonts w:ascii="宋体" w:hAnsi="宋体" w:hint="eastAsia"/>
        </w:rPr>
        <w:t>证券交易所</w:t>
      </w:r>
      <w:r w:rsidRPr="008D07DA">
        <w:rPr>
          <w:rFonts w:ascii="宋体" w:hAnsi="宋体"/>
        </w:rPr>
        <w:t>A</w:t>
      </w:r>
      <w:r w:rsidRPr="008D07DA">
        <w:rPr>
          <w:rFonts w:ascii="宋体" w:hAnsi="宋体" w:hint="eastAsia"/>
        </w:rPr>
        <w:t>股账户卡或证券投资基金账户卡。</w:t>
      </w:r>
      <w:r w:rsidRPr="008D07DA">
        <w:rPr>
          <w:rFonts w:ascii="宋体" w:hAnsi="宋体"/>
        </w:rPr>
        <w:t xml:space="preserve"> </w:t>
      </w:r>
    </w:p>
    <w:p w14:paraId="63812FE2"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2</w:t>
      </w:r>
      <w:r w:rsidRPr="008D07DA">
        <w:rPr>
          <w:rFonts w:ascii="宋体" w:hAnsi="宋体" w:hint="eastAsia"/>
        </w:rPr>
        <w:t>）若个人投资者的认购资金在认购申请当日</w:t>
      </w:r>
      <w:r w:rsidRPr="008D07DA">
        <w:rPr>
          <w:rFonts w:ascii="宋体" w:hAnsi="宋体"/>
        </w:rPr>
        <w:t>16</w:t>
      </w:r>
      <w:r w:rsidRPr="008D07DA">
        <w:rPr>
          <w:rFonts w:ascii="宋体" w:hAnsi="宋体" w:hint="eastAsia"/>
        </w:rPr>
        <w:t>：</w:t>
      </w:r>
      <w:r w:rsidRPr="008D07DA">
        <w:rPr>
          <w:rFonts w:ascii="宋体" w:hAnsi="宋体"/>
        </w:rPr>
        <w:t>00</w:t>
      </w:r>
      <w:r w:rsidRPr="008D07DA">
        <w:rPr>
          <w:rFonts w:ascii="宋体" w:hAnsi="宋体" w:hint="eastAsia"/>
        </w:rPr>
        <w:t>之前未到达本公司指定的直销资金专户，则当日提交的申请顺延受理。</w:t>
      </w:r>
      <w:r w:rsidRPr="008D07DA">
        <w:rPr>
          <w:rFonts w:ascii="宋体" w:hAnsi="宋体"/>
        </w:rPr>
        <w:t xml:space="preserve"> </w:t>
      </w:r>
    </w:p>
    <w:p w14:paraId="6E16DBB9" w14:textId="0934A94F"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w:t>
      </w:r>
      <w:r w:rsidRPr="008D07DA">
        <w:rPr>
          <w:rFonts w:ascii="宋体" w:hAnsi="宋体"/>
        </w:rPr>
        <w:t>3</w:t>
      </w:r>
      <w:r w:rsidRPr="008D07DA">
        <w:rPr>
          <w:rFonts w:ascii="宋体" w:hAnsi="宋体" w:hint="eastAsia"/>
        </w:rPr>
        <w:t>）投资人若未按上述规定划付款项，造成认购无效的，</w:t>
      </w:r>
      <w:r w:rsidR="008D07DA">
        <w:rPr>
          <w:rFonts w:ascii="宋体" w:hAnsi="宋体" w:hint="eastAsia"/>
        </w:rPr>
        <w:t>南方基金管理股份有限公司</w:t>
      </w:r>
      <w:r w:rsidRPr="008D07DA">
        <w:rPr>
          <w:rFonts w:ascii="宋体" w:hAnsi="宋体" w:hint="eastAsia"/>
        </w:rPr>
        <w:t>及直销网点清算账户的开户银行不承担任何责任。</w:t>
      </w:r>
      <w:r w:rsidRPr="008D07DA">
        <w:rPr>
          <w:rFonts w:ascii="宋体" w:hAnsi="宋体"/>
        </w:rPr>
        <w:t xml:space="preserve"> </w:t>
      </w:r>
    </w:p>
    <w:p w14:paraId="7DF83440" w14:textId="77777777" w:rsidR="002230C1" w:rsidRPr="008D07DA" w:rsidRDefault="002230C1" w:rsidP="008D07DA">
      <w:pPr>
        <w:snapToGrid w:val="0"/>
        <w:spacing w:line="360" w:lineRule="auto"/>
        <w:ind w:firstLineChars="200" w:firstLine="420"/>
        <w:rPr>
          <w:rFonts w:ascii="宋体" w:hAnsi="宋体"/>
        </w:rPr>
      </w:pPr>
      <w:r w:rsidRPr="008D07DA">
        <w:rPr>
          <w:rFonts w:ascii="宋体" w:hAnsi="宋体" w:hint="eastAsia"/>
        </w:rPr>
        <w:t>（二）发售代理机构</w:t>
      </w:r>
      <w:r w:rsidRPr="008D07DA">
        <w:rPr>
          <w:rFonts w:ascii="宋体" w:hAnsi="宋体"/>
        </w:rPr>
        <w:t xml:space="preserve"> </w:t>
      </w:r>
    </w:p>
    <w:p w14:paraId="249B297E" w14:textId="7187C4BD" w:rsidR="00CD203F" w:rsidRDefault="002230C1" w:rsidP="00CD203F">
      <w:pPr>
        <w:snapToGrid w:val="0"/>
        <w:spacing w:line="360" w:lineRule="auto"/>
        <w:ind w:firstLineChars="200" w:firstLine="420"/>
        <w:rPr>
          <w:rFonts w:ascii="宋体" w:hAnsi="宋体"/>
        </w:rPr>
      </w:pPr>
      <w:r w:rsidRPr="008D07DA">
        <w:rPr>
          <w:rFonts w:ascii="宋体" w:hAnsi="宋体" w:hint="eastAsia"/>
        </w:rPr>
        <w:t>发售代理机构的销售网点以及认购等事项的详细情况请向各销售机构咨询。</w:t>
      </w:r>
    </w:p>
    <w:p w14:paraId="009388E4" w14:textId="36F73A9E" w:rsidR="00B03EFA" w:rsidRDefault="00B03EFA" w:rsidP="00CD203F">
      <w:pPr>
        <w:snapToGrid w:val="0"/>
        <w:spacing w:line="360" w:lineRule="auto"/>
        <w:ind w:firstLineChars="200" w:firstLine="420"/>
        <w:rPr>
          <w:rFonts w:ascii="宋体" w:hAnsi="宋体"/>
        </w:rPr>
      </w:pPr>
    </w:p>
    <w:p w14:paraId="542BDAA3" w14:textId="4C5644F0" w:rsidR="00B03EFA" w:rsidRPr="0029142A" w:rsidRDefault="00B03EFA" w:rsidP="0029142A">
      <w:pPr>
        <w:snapToGrid w:val="0"/>
        <w:spacing w:line="360" w:lineRule="auto"/>
        <w:ind w:firstLineChars="202" w:firstLine="426"/>
        <w:outlineLvl w:val="0"/>
        <w:rPr>
          <w:rFonts w:ascii="宋体" w:hAnsi="宋体"/>
          <w:b/>
        </w:rPr>
      </w:pPr>
      <w:r w:rsidRPr="0029142A">
        <w:rPr>
          <w:rFonts w:ascii="宋体" w:hAnsi="宋体" w:hint="eastAsia"/>
          <w:b/>
        </w:rPr>
        <w:t>六</w:t>
      </w:r>
      <w:r w:rsidRPr="0029142A">
        <w:rPr>
          <w:rFonts w:ascii="宋体" w:hAnsi="宋体"/>
          <w:b/>
        </w:rPr>
        <w:t>、</w:t>
      </w:r>
      <w:r w:rsidRPr="0029142A">
        <w:rPr>
          <w:rFonts w:ascii="宋体" w:hAnsi="宋体" w:hint="eastAsia"/>
          <w:b/>
        </w:rPr>
        <w:t>网下股票认购</w:t>
      </w:r>
    </w:p>
    <w:p w14:paraId="316F77B5" w14:textId="77777777" w:rsidR="00B03EFA" w:rsidRPr="00783CB5" w:rsidRDefault="00B03EFA" w:rsidP="00B03EFA">
      <w:pPr>
        <w:pStyle w:val="af5"/>
        <w:tabs>
          <w:tab w:val="left" w:pos="3780"/>
        </w:tabs>
        <w:autoSpaceDE w:val="0"/>
        <w:autoSpaceDN w:val="0"/>
        <w:adjustRightInd w:val="0"/>
        <w:snapToGrid w:val="0"/>
        <w:ind w:firstLineChars="0"/>
        <w:rPr>
          <w:szCs w:val="15"/>
        </w:rPr>
      </w:pPr>
      <w:r w:rsidRPr="00783CB5">
        <w:rPr>
          <w:rFonts w:hAnsi="宋体"/>
          <w:szCs w:val="15"/>
        </w:rPr>
        <w:lastRenderedPageBreak/>
        <w:t>1</w:t>
      </w:r>
      <w:r w:rsidRPr="00783CB5">
        <w:rPr>
          <w:rFonts w:hAnsi="宋体" w:hint="eastAsia"/>
          <w:szCs w:val="15"/>
        </w:rPr>
        <w:t>、认购时间详见本基金</w:t>
      </w:r>
      <w:r>
        <w:rPr>
          <w:rFonts w:hAnsi="宋体" w:hint="eastAsia"/>
          <w:szCs w:val="15"/>
        </w:rPr>
        <w:t>基金份额发售公告</w:t>
      </w:r>
      <w:r w:rsidRPr="00783CB5">
        <w:rPr>
          <w:rFonts w:hAnsi="宋体" w:hint="eastAsia"/>
          <w:szCs w:val="15"/>
        </w:rPr>
        <w:t>，具体业务办理时间由指定发售代理机构确定。</w:t>
      </w:r>
    </w:p>
    <w:p w14:paraId="1C502217" w14:textId="77777777" w:rsidR="00B03EFA" w:rsidRPr="00783CB5" w:rsidRDefault="00B03EFA" w:rsidP="00B03EFA">
      <w:pPr>
        <w:pStyle w:val="af5"/>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Pr>
          <w:rFonts w:hAnsi="宋体" w:hint="eastAsia"/>
          <w:szCs w:val="15"/>
        </w:rPr>
        <w:t>基金</w:t>
      </w:r>
      <w:r>
        <w:rPr>
          <w:rFonts w:hAnsi="宋体"/>
          <w:szCs w:val="15"/>
        </w:rPr>
        <w:t>份额</w:t>
      </w:r>
      <w:r w:rsidRPr="00783CB5">
        <w:rPr>
          <w:rFonts w:hAnsi="宋体" w:hint="eastAsia"/>
          <w:szCs w:val="15"/>
        </w:rPr>
        <w:t>发售公告为准）。单只股票最低认购申报股数为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股的整数倍。投资人应以</w:t>
      </w:r>
      <w:r w:rsidRPr="00783CB5">
        <w:rPr>
          <w:rFonts w:hAnsi="宋体"/>
          <w:szCs w:val="15"/>
        </w:rPr>
        <w:t>A</w:t>
      </w:r>
      <w:r w:rsidRPr="00783CB5">
        <w:rPr>
          <w:rFonts w:hAnsi="宋体" w:hint="eastAsia"/>
          <w:szCs w:val="15"/>
        </w:rPr>
        <w:t>股账户认购，可以多次提交认购申请，累计申报股数不设上限。</w:t>
      </w:r>
    </w:p>
    <w:p w14:paraId="149637A3" w14:textId="465A8531" w:rsidR="00BF5533" w:rsidRPr="00BF5533" w:rsidRDefault="00B03EFA" w:rsidP="00BF5533">
      <w:pPr>
        <w:pStyle w:val="af5"/>
        <w:tabs>
          <w:tab w:val="left" w:pos="3570"/>
        </w:tabs>
        <w:autoSpaceDE w:val="0"/>
        <w:autoSpaceDN w:val="0"/>
        <w:adjustRightInd w:val="0"/>
        <w:snapToGrid w:val="0"/>
        <w:rPr>
          <w:rFonts w:hAnsi="宋体"/>
          <w:szCs w:val="15"/>
        </w:rPr>
      </w:pPr>
      <w:r w:rsidRPr="00783CB5">
        <w:rPr>
          <w:rFonts w:hAnsi="宋体"/>
          <w:szCs w:val="15"/>
        </w:rPr>
        <w:t>3</w:t>
      </w:r>
      <w:r w:rsidRPr="00783CB5">
        <w:rPr>
          <w:rFonts w:hAnsi="宋体" w:hint="eastAsia"/>
          <w:szCs w:val="15"/>
        </w:rPr>
        <w:t>、认购手续：</w:t>
      </w:r>
    </w:p>
    <w:p w14:paraId="61E12DBF" w14:textId="77777777" w:rsidR="00BF5533" w:rsidRPr="00BF5533" w:rsidRDefault="00BF5533" w:rsidP="00BF5533">
      <w:pPr>
        <w:pStyle w:val="af5"/>
        <w:tabs>
          <w:tab w:val="left" w:pos="3570"/>
        </w:tabs>
        <w:autoSpaceDE w:val="0"/>
        <w:autoSpaceDN w:val="0"/>
        <w:adjustRightInd w:val="0"/>
        <w:snapToGrid w:val="0"/>
        <w:rPr>
          <w:rFonts w:hAnsi="宋体"/>
          <w:szCs w:val="15"/>
        </w:rPr>
      </w:pPr>
      <w:r w:rsidRPr="00BF5533">
        <w:rPr>
          <w:rFonts w:hAnsi="宋体" w:hint="eastAsia"/>
          <w:szCs w:val="15"/>
        </w:rPr>
        <w:t xml:space="preserve">(1) </w:t>
      </w:r>
      <w:r w:rsidRPr="00BF5533">
        <w:rPr>
          <w:rFonts w:hAnsi="宋体" w:hint="eastAsia"/>
          <w:szCs w:val="15"/>
        </w:rPr>
        <w:t>投资者以深圳证券交易所股票进行网下股票认购的，应持有深圳</w:t>
      </w:r>
      <w:r w:rsidRPr="00BF5533">
        <w:rPr>
          <w:rFonts w:hAnsi="宋体" w:hint="eastAsia"/>
          <w:szCs w:val="15"/>
        </w:rPr>
        <w:t>A</w:t>
      </w:r>
      <w:r w:rsidRPr="00BF5533">
        <w:rPr>
          <w:rFonts w:hAnsi="宋体" w:hint="eastAsia"/>
          <w:szCs w:val="15"/>
        </w:rPr>
        <w:t>股账户；如投资者以上海证券交易所股票进行网下股票认购的，除了持有深圳</w:t>
      </w:r>
      <w:r w:rsidRPr="00BF5533">
        <w:rPr>
          <w:rFonts w:hAnsi="宋体" w:hint="eastAsia"/>
          <w:szCs w:val="15"/>
        </w:rPr>
        <w:t>A</w:t>
      </w:r>
      <w:r w:rsidRPr="00BF5533">
        <w:rPr>
          <w:rFonts w:hAnsi="宋体" w:hint="eastAsia"/>
          <w:szCs w:val="15"/>
        </w:rPr>
        <w:t>股账户或深圳证券投资基金账户外，还应持有上海证券交易所</w:t>
      </w:r>
      <w:r w:rsidRPr="00BF5533">
        <w:rPr>
          <w:rFonts w:hAnsi="宋体" w:hint="eastAsia"/>
          <w:szCs w:val="15"/>
        </w:rPr>
        <w:t>A</w:t>
      </w:r>
      <w:r w:rsidRPr="00BF5533">
        <w:rPr>
          <w:rFonts w:hAnsi="宋体" w:hint="eastAsia"/>
          <w:szCs w:val="15"/>
        </w:rPr>
        <w:t>股账户（以下简称“上海</w:t>
      </w:r>
      <w:r w:rsidRPr="00BF5533">
        <w:rPr>
          <w:rFonts w:hAnsi="宋体" w:hint="eastAsia"/>
          <w:szCs w:val="15"/>
        </w:rPr>
        <w:t>A</w:t>
      </w:r>
      <w:r w:rsidRPr="00BF5533">
        <w:rPr>
          <w:rFonts w:hAnsi="宋体" w:hint="eastAsia"/>
          <w:szCs w:val="15"/>
        </w:rPr>
        <w:t>股账户”），且该两个账户的证件号码及名称属于同一投资者所有，并注意投资者认购基金份额的托管证券公司和上海</w:t>
      </w:r>
      <w:r w:rsidRPr="00BF5533">
        <w:rPr>
          <w:rFonts w:hAnsi="宋体" w:hint="eastAsia"/>
          <w:szCs w:val="15"/>
        </w:rPr>
        <w:t>A</w:t>
      </w:r>
      <w:r w:rsidRPr="00BF5533">
        <w:rPr>
          <w:rFonts w:hAnsi="宋体" w:hint="eastAsia"/>
          <w:szCs w:val="15"/>
        </w:rPr>
        <w:t>股账户指定交易证券公司应为同一认购发售代理机构。</w:t>
      </w:r>
    </w:p>
    <w:p w14:paraId="16A4E7CF" w14:textId="47793F4A" w:rsidR="00BF5533" w:rsidRPr="00BF5533" w:rsidRDefault="00BF5533" w:rsidP="00BF5533">
      <w:pPr>
        <w:pStyle w:val="af5"/>
        <w:tabs>
          <w:tab w:val="left" w:pos="3570"/>
        </w:tabs>
        <w:autoSpaceDE w:val="0"/>
        <w:autoSpaceDN w:val="0"/>
        <w:adjustRightInd w:val="0"/>
        <w:snapToGrid w:val="0"/>
        <w:rPr>
          <w:rFonts w:hAnsi="宋体"/>
          <w:szCs w:val="15"/>
        </w:rPr>
      </w:pPr>
      <w:r w:rsidRPr="00BF5533">
        <w:rPr>
          <w:rFonts w:hAnsi="宋体" w:hint="eastAsia"/>
          <w:szCs w:val="15"/>
        </w:rPr>
        <w:t>(2)</w:t>
      </w:r>
      <w:r w:rsidRPr="00BF5533">
        <w:rPr>
          <w:rFonts w:hAnsi="宋体" w:hint="eastAsia"/>
          <w:szCs w:val="15"/>
        </w:rPr>
        <w:t>在</w:t>
      </w:r>
      <w:r w:rsidRPr="00BF5533">
        <w:rPr>
          <w:rFonts w:hAnsi="宋体" w:hint="eastAsia"/>
          <w:szCs w:val="15"/>
        </w:rPr>
        <w:t>A</w:t>
      </w:r>
      <w:r w:rsidRPr="00BF5533">
        <w:rPr>
          <w:rFonts w:hAnsi="宋体" w:hint="eastAsia"/>
          <w:szCs w:val="15"/>
        </w:rPr>
        <w:t>股账户中具备足够的符合要求的指数成份股和已公告的备选成份股。</w:t>
      </w:r>
    </w:p>
    <w:p w14:paraId="49387CD5" w14:textId="43D98604" w:rsidR="00B03EFA" w:rsidRDefault="00BF5533" w:rsidP="00BF5533">
      <w:pPr>
        <w:pStyle w:val="af5"/>
        <w:tabs>
          <w:tab w:val="left" w:pos="3570"/>
        </w:tabs>
        <w:autoSpaceDE w:val="0"/>
        <w:autoSpaceDN w:val="0"/>
        <w:adjustRightInd w:val="0"/>
        <w:snapToGrid w:val="0"/>
        <w:ind w:firstLineChars="0"/>
      </w:pPr>
      <w:r w:rsidRPr="00BF5533">
        <w:rPr>
          <w:rFonts w:hAnsi="宋体" w:hint="eastAsia"/>
          <w:szCs w:val="15"/>
        </w:rPr>
        <w:t>(3)</w:t>
      </w:r>
      <w:r w:rsidRPr="00BF5533">
        <w:rPr>
          <w:rFonts w:hAnsi="宋体" w:hint="eastAsia"/>
          <w:szCs w:val="15"/>
        </w:rPr>
        <w:t>投资者填写认购委托单。申报一经确认，认购股票即被冻结。</w:t>
      </w:r>
    </w:p>
    <w:p w14:paraId="4C27947E" w14:textId="6BD6BFA8" w:rsidR="002452AD" w:rsidRDefault="002452AD" w:rsidP="00EB51F4">
      <w:pPr>
        <w:pStyle w:val="af5"/>
        <w:tabs>
          <w:tab w:val="left" w:pos="3570"/>
        </w:tabs>
        <w:autoSpaceDE w:val="0"/>
        <w:autoSpaceDN w:val="0"/>
        <w:adjustRightInd w:val="0"/>
        <w:snapToGrid w:val="0"/>
        <w:ind w:firstLineChars="0"/>
        <w:rPr>
          <w:rFonts w:hAnsi="宋体"/>
          <w:szCs w:val="15"/>
        </w:rPr>
      </w:pPr>
      <w:r>
        <w:rPr>
          <w:rFonts w:hAnsi="宋体"/>
          <w:szCs w:val="15"/>
        </w:rPr>
        <w:t>4</w:t>
      </w:r>
      <w:r w:rsidRPr="00783CB5">
        <w:rPr>
          <w:rFonts w:hAnsi="宋体" w:hint="eastAsia"/>
          <w:szCs w:val="15"/>
        </w:rPr>
        <w:t>、特别提示：</w:t>
      </w:r>
      <w:r w:rsidR="00516F15">
        <w:rPr>
          <w:rFonts w:hint="eastAsia"/>
        </w:rPr>
        <w:t>投资者应根据法律法规及深圳证券交易所相关交易规则的规定，及时履行因网下股票认购导致的股份减持所可能涉及的信息披露等义务。</w:t>
      </w:r>
    </w:p>
    <w:p w14:paraId="6F938509" w14:textId="77777777" w:rsidR="00E815D7" w:rsidRPr="0054381B" w:rsidRDefault="00E815D7" w:rsidP="00DD1150">
      <w:pPr>
        <w:snapToGrid w:val="0"/>
        <w:spacing w:line="360" w:lineRule="auto"/>
        <w:rPr>
          <w:rFonts w:ascii="宋体" w:hAnsi="宋体"/>
          <w:b/>
        </w:rPr>
      </w:pPr>
    </w:p>
    <w:p w14:paraId="0963A84D" w14:textId="6521014D" w:rsidR="00E815D7" w:rsidRPr="000228ED" w:rsidRDefault="00B03EFA" w:rsidP="00AA746A">
      <w:pPr>
        <w:snapToGrid w:val="0"/>
        <w:spacing w:line="360" w:lineRule="auto"/>
        <w:ind w:firstLineChars="202" w:firstLine="426"/>
        <w:outlineLvl w:val="0"/>
        <w:rPr>
          <w:rFonts w:ascii="宋体" w:hAnsi="宋体"/>
          <w:b/>
        </w:rPr>
      </w:pPr>
      <w:r>
        <w:rPr>
          <w:rFonts w:ascii="宋体" w:hAnsi="宋体" w:hint="eastAsia"/>
          <w:b/>
        </w:rPr>
        <w:t>七</w:t>
      </w:r>
      <w:r w:rsidR="00E815D7" w:rsidRPr="000228ED">
        <w:rPr>
          <w:rFonts w:ascii="宋体" w:hAnsi="宋体" w:hint="eastAsia"/>
          <w:b/>
        </w:rPr>
        <w:t>、清算与交割</w:t>
      </w:r>
    </w:p>
    <w:p w14:paraId="59437BCA" w14:textId="3E3BD62B" w:rsidR="00E815D7" w:rsidRPr="0040275E" w:rsidRDefault="007C32D4" w:rsidP="000261BF">
      <w:pPr>
        <w:snapToGrid w:val="0"/>
        <w:spacing w:line="360" w:lineRule="auto"/>
        <w:ind w:firstLineChars="200" w:firstLine="420"/>
        <w:rPr>
          <w:rFonts w:ascii="宋体" w:hAnsi="宋体"/>
        </w:rPr>
      </w:pPr>
      <w:r w:rsidRPr="007C32D4">
        <w:rPr>
          <w:rFonts w:ascii="宋体" w:hAnsi="宋体" w:hint="eastAsia"/>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w:t>
      </w:r>
      <w:r w:rsidR="000261BF">
        <w:rPr>
          <w:rFonts w:ascii="宋体" w:hAnsi="宋体" w:hint="eastAsia"/>
        </w:rPr>
        <w:t>。</w:t>
      </w:r>
      <w:r w:rsidRPr="007C32D4">
        <w:rPr>
          <w:rFonts w:ascii="宋体" w:hAnsi="宋体" w:hint="eastAsia"/>
        </w:rPr>
        <w:t>网上现金认购和通过发售代理机构进行网下现金认购的有效认购资金在登记结算机构清算交收后至划入基金托管专户前产生的利息，计入基金财产，不折算为投资人基金份额。</w:t>
      </w:r>
      <w:r w:rsidR="000261BF">
        <w:t>网下股票认购募集的股票由登记机构予以冻结，于基金募集期结束后过户至预先开立的专门账户，股票在冻结期间的权益归投资人所有。</w:t>
      </w:r>
    </w:p>
    <w:p w14:paraId="0CF0D5DE" w14:textId="77777777" w:rsidR="00E815D7" w:rsidRPr="000261BF" w:rsidRDefault="00E815D7" w:rsidP="00E815D7">
      <w:pPr>
        <w:snapToGrid w:val="0"/>
        <w:spacing w:line="360" w:lineRule="auto"/>
        <w:ind w:firstLineChars="200" w:firstLine="420"/>
        <w:rPr>
          <w:rFonts w:ascii="宋体" w:hAnsi="宋体"/>
        </w:rPr>
      </w:pPr>
    </w:p>
    <w:p w14:paraId="0E496531" w14:textId="1893F861" w:rsidR="00E815D7" w:rsidRPr="000228ED" w:rsidRDefault="00187B51" w:rsidP="00AA746A">
      <w:pPr>
        <w:snapToGrid w:val="0"/>
        <w:spacing w:line="360" w:lineRule="auto"/>
        <w:ind w:firstLineChars="202" w:firstLine="426"/>
        <w:outlineLvl w:val="0"/>
        <w:rPr>
          <w:rFonts w:ascii="宋体" w:hAnsi="宋体"/>
          <w:b/>
        </w:rPr>
      </w:pPr>
      <w:r>
        <w:rPr>
          <w:rFonts w:ascii="宋体" w:hAnsi="宋体" w:hint="eastAsia"/>
          <w:b/>
        </w:rPr>
        <w:t>八</w:t>
      </w:r>
      <w:r w:rsidR="00E815D7" w:rsidRPr="000228ED">
        <w:rPr>
          <w:rFonts w:ascii="宋体" w:hAnsi="宋体" w:hint="eastAsia"/>
          <w:b/>
        </w:rPr>
        <w:t>、基金的验资与基金合同的生效</w:t>
      </w:r>
    </w:p>
    <w:p w14:paraId="4CEC4DC9" w14:textId="77777777" w:rsidR="00492C02" w:rsidRPr="00CE1CB8" w:rsidRDefault="00492C02" w:rsidP="00492C02">
      <w:pPr>
        <w:adjustRightInd w:val="0"/>
        <w:snapToGrid w:val="0"/>
        <w:spacing w:line="360" w:lineRule="auto"/>
        <w:ind w:firstLineChars="200" w:firstLine="420"/>
        <w:rPr>
          <w:rFonts w:ascii="宋体" w:hAnsi="宋体"/>
          <w:bCs/>
          <w:szCs w:val="21"/>
        </w:rPr>
      </w:pPr>
      <w:r w:rsidRPr="00CE1CB8">
        <w:rPr>
          <w:rFonts w:ascii="宋体" w:hAnsi="宋体"/>
          <w:bCs/>
          <w:szCs w:val="21"/>
        </w:rPr>
        <w:t>本基金自基金份额发售之日起</w:t>
      </w:r>
      <w:r>
        <w:rPr>
          <w:rFonts w:ascii="宋体" w:hAnsi="宋体" w:hint="eastAsia"/>
          <w:bCs/>
          <w:szCs w:val="21"/>
        </w:rPr>
        <w:t>3</w:t>
      </w:r>
      <w:r w:rsidRPr="00CE1CB8">
        <w:rPr>
          <w:rFonts w:ascii="宋体" w:hAnsi="宋体"/>
          <w:bCs/>
          <w:szCs w:val="21"/>
        </w:rPr>
        <w:t>个月内，在基金募集份额总额不少于</w:t>
      </w:r>
      <w:r>
        <w:rPr>
          <w:rFonts w:ascii="宋体" w:hAnsi="宋体" w:hint="eastAsia"/>
          <w:bCs/>
          <w:szCs w:val="21"/>
        </w:rPr>
        <w:t>2</w:t>
      </w:r>
      <w:r w:rsidRPr="00CE1CB8">
        <w:rPr>
          <w:rFonts w:ascii="宋体" w:hAnsi="宋体"/>
          <w:bCs/>
          <w:szCs w:val="21"/>
        </w:rPr>
        <w:t>亿份，基金募集金额不少于</w:t>
      </w:r>
      <w:r>
        <w:rPr>
          <w:rFonts w:ascii="宋体" w:hAnsi="宋体" w:hint="eastAsia"/>
          <w:bCs/>
          <w:szCs w:val="21"/>
        </w:rPr>
        <w:t>2</w:t>
      </w:r>
      <w:r w:rsidRPr="00CE1CB8">
        <w:rPr>
          <w:rFonts w:ascii="宋体" w:hAnsi="宋体"/>
          <w:bCs/>
          <w:szCs w:val="21"/>
        </w:rPr>
        <w:t>亿元人民币且基金认购人数不少于</w:t>
      </w:r>
      <w:r>
        <w:rPr>
          <w:rFonts w:ascii="宋体" w:hAnsi="宋体" w:hint="eastAsia"/>
          <w:bCs/>
          <w:szCs w:val="21"/>
        </w:rPr>
        <w:t>200</w:t>
      </w:r>
      <w:r w:rsidRPr="00CE1CB8">
        <w:rPr>
          <w:rFonts w:ascii="宋体" w:hAnsi="宋体"/>
          <w:bCs/>
          <w:szCs w:val="21"/>
        </w:rPr>
        <w:t>人的条件下，基金管理人依据法律法规及招募说明书可以决定停止基金发售，并在</w:t>
      </w:r>
      <w:r>
        <w:rPr>
          <w:rFonts w:ascii="宋体" w:hAnsi="宋体" w:hint="eastAsia"/>
          <w:bCs/>
          <w:szCs w:val="21"/>
        </w:rPr>
        <w:t>10</w:t>
      </w:r>
      <w:r w:rsidRPr="00CE1CB8">
        <w:rPr>
          <w:rFonts w:ascii="宋体" w:hAnsi="宋体"/>
          <w:bCs/>
          <w:szCs w:val="21"/>
        </w:rPr>
        <w:t>日内聘请法定验资机构验资，自收到验资报告之日起</w:t>
      </w:r>
      <w:r>
        <w:rPr>
          <w:rFonts w:ascii="宋体" w:hAnsi="宋体" w:hint="eastAsia"/>
          <w:bCs/>
          <w:szCs w:val="21"/>
        </w:rPr>
        <w:t>10</w:t>
      </w:r>
      <w:r w:rsidRPr="00CE1CB8">
        <w:rPr>
          <w:rFonts w:ascii="宋体" w:hAnsi="宋体"/>
          <w:bCs/>
          <w:szCs w:val="21"/>
        </w:rPr>
        <w:t>日内，向中国证监会办理基金备案手续。</w:t>
      </w:r>
    </w:p>
    <w:p w14:paraId="20710617" w14:textId="77777777" w:rsidR="00492C02" w:rsidRDefault="00492C02" w:rsidP="00492C02">
      <w:pPr>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w:t>
      </w:r>
      <w:r w:rsidRPr="00CE1CB8">
        <w:rPr>
          <w:rFonts w:ascii="宋体" w:hAnsi="宋体"/>
          <w:bCs/>
          <w:szCs w:val="21"/>
        </w:rPr>
        <w:lastRenderedPageBreak/>
        <w:t>募集的资金存入专门账户，在基金募集行为结束前，任何人不得动用。</w:t>
      </w:r>
    </w:p>
    <w:p w14:paraId="58266BA5" w14:textId="77777777" w:rsidR="00492C02" w:rsidRPr="00CE1CB8" w:rsidRDefault="00492C02" w:rsidP="0029142A">
      <w:pPr>
        <w:adjustRightInd w:val="0"/>
        <w:snapToGrid w:val="0"/>
        <w:spacing w:line="360" w:lineRule="auto"/>
        <w:ind w:firstLineChars="200" w:firstLine="420"/>
        <w:rPr>
          <w:rFonts w:ascii="宋体" w:hAnsi="宋体"/>
          <w:bCs/>
          <w:szCs w:val="21"/>
        </w:rPr>
      </w:pPr>
      <w:r w:rsidRPr="00CE1CB8">
        <w:rPr>
          <w:rFonts w:ascii="宋体" w:hAnsi="宋体"/>
          <w:bCs/>
          <w:szCs w:val="21"/>
        </w:rPr>
        <w:t>如果募集期限届满，未满足</w:t>
      </w:r>
      <w:r w:rsidRPr="007179EC">
        <w:rPr>
          <w:rFonts w:ascii="宋体" w:hAnsi="宋体" w:hint="eastAsia"/>
          <w:bCs/>
          <w:szCs w:val="21"/>
        </w:rPr>
        <w:t>基金备案</w:t>
      </w:r>
      <w:r w:rsidRPr="00CE1CB8">
        <w:rPr>
          <w:rFonts w:ascii="宋体" w:hAnsi="宋体"/>
          <w:bCs/>
          <w:szCs w:val="21"/>
        </w:rPr>
        <w:t>条件，基金管理人应当承担下列责任：</w:t>
      </w:r>
    </w:p>
    <w:p w14:paraId="54FC6CEF" w14:textId="77777777" w:rsidR="00492C02" w:rsidRPr="00CE1CB8" w:rsidRDefault="00492C02" w:rsidP="0029142A">
      <w:pPr>
        <w:adjustRightInd w:val="0"/>
        <w:snapToGrid w:val="0"/>
        <w:spacing w:line="360" w:lineRule="auto"/>
        <w:ind w:firstLineChars="200" w:firstLine="420"/>
        <w:rPr>
          <w:rFonts w:ascii="宋体" w:hAnsi="宋体"/>
          <w:bCs/>
          <w:szCs w:val="21"/>
        </w:rPr>
      </w:pPr>
      <w:r w:rsidRPr="00CE1CB8">
        <w:rPr>
          <w:rFonts w:ascii="宋体" w:hAnsi="宋体"/>
          <w:bCs/>
          <w:szCs w:val="21"/>
        </w:rPr>
        <w:t>1、以其固有财产承担因募集行为而产生的债务和费用；</w:t>
      </w:r>
    </w:p>
    <w:p w14:paraId="72EBFE6A" w14:textId="77777777" w:rsidR="00492C02" w:rsidRDefault="00492C02" w:rsidP="00492C02">
      <w:pPr>
        <w:adjustRightInd w:val="0"/>
        <w:snapToGrid w:val="0"/>
        <w:spacing w:line="360" w:lineRule="auto"/>
        <w:ind w:firstLineChars="200" w:firstLine="420"/>
        <w:rPr>
          <w:rFonts w:ascii="宋体" w:hAnsi="宋体"/>
          <w:bCs/>
          <w:szCs w:val="21"/>
        </w:rPr>
      </w:pPr>
      <w:r w:rsidRPr="00CE1CB8">
        <w:rPr>
          <w:rFonts w:ascii="宋体" w:hAnsi="宋体"/>
          <w:bCs/>
          <w:szCs w:val="21"/>
        </w:rPr>
        <w:t>2、在基金募集期限届满后</w:t>
      </w:r>
      <w:r>
        <w:rPr>
          <w:rFonts w:ascii="宋体" w:hAnsi="宋体" w:hint="eastAsia"/>
          <w:bCs/>
          <w:szCs w:val="21"/>
        </w:rPr>
        <w:t>30</w:t>
      </w:r>
      <w:r w:rsidRPr="00CE1CB8">
        <w:rPr>
          <w:rFonts w:ascii="宋体" w:hAnsi="宋体"/>
          <w:bCs/>
          <w:szCs w:val="21"/>
        </w:rPr>
        <w:t>日内返还投资</w:t>
      </w:r>
      <w:r>
        <w:rPr>
          <w:rFonts w:ascii="宋体" w:hAnsi="宋体" w:hint="eastAsia"/>
          <w:bCs/>
          <w:szCs w:val="21"/>
        </w:rPr>
        <w:t>人</w:t>
      </w:r>
      <w:r w:rsidRPr="00CE1CB8">
        <w:rPr>
          <w:rFonts w:ascii="宋体" w:hAnsi="宋体"/>
          <w:bCs/>
          <w:szCs w:val="21"/>
        </w:rPr>
        <w:t>已缴纳的款项，并加计银行同期</w:t>
      </w:r>
      <w:r>
        <w:rPr>
          <w:rFonts w:ascii="宋体" w:hAnsi="宋体" w:hint="eastAsia"/>
          <w:bCs/>
          <w:szCs w:val="21"/>
        </w:rPr>
        <w:t>活期</w:t>
      </w:r>
      <w:r w:rsidRPr="00CE1CB8">
        <w:rPr>
          <w:rFonts w:ascii="宋体" w:hAnsi="宋体"/>
          <w:bCs/>
          <w:szCs w:val="21"/>
        </w:rPr>
        <w:t>存款利息。</w:t>
      </w:r>
    </w:p>
    <w:p w14:paraId="628C106E" w14:textId="77777777" w:rsidR="00492C02" w:rsidRDefault="00492C02" w:rsidP="00492C02">
      <w:pPr>
        <w:adjustRightInd w:val="0"/>
        <w:snapToGrid w:val="0"/>
        <w:spacing w:line="360" w:lineRule="auto"/>
        <w:ind w:firstLineChars="200" w:firstLine="420"/>
        <w:rPr>
          <w:rFonts w:ascii="宋体" w:hAnsi="宋体"/>
          <w:bCs/>
          <w:szCs w:val="21"/>
        </w:rPr>
      </w:pPr>
      <w:r w:rsidRPr="00CE1CB8">
        <w:rPr>
          <w:rFonts w:ascii="宋体" w:hAnsi="宋体"/>
          <w:bCs/>
          <w:szCs w:val="21"/>
        </w:rPr>
        <w:t>3、如基金募集失败，基金管理人、基金托管人及</w:t>
      </w:r>
      <w:r w:rsidRPr="00CE1CB8">
        <w:rPr>
          <w:rFonts w:ascii="宋体" w:hAnsi="宋体" w:hint="eastAsia"/>
          <w:bCs/>
          <w:szCs w:val="21"/>
        </w:rPr>
        <w:t>销售</w:t>
      </w:r>
      <w:r w:rsidRPr="00CE1CB8">
        <w:rPr>
          <w:rFonts w:ascii="宋体" w:hAnsi="宋体"/>
          <w:bCs/>
          <w:szCs w:val="21"/>
        </w:rPr>
        <w:t>机构不得请求报酬。基金管理人、基金托管人和</w:t>
      </w:r>
      <w:r w:rsidRPr="00CE1CB8">
        <w:rPr>
          <w:rFonts w:ascii="宋体" w:hAnsi="宋体" w:hint="eastAsia"/>
          <w:bCs/>
          <w:szCs w:val="21"/>
        </w:rPr>
        <w:t>销售</w:t>
      </w:r>
      <w:r w:rsidRPr="00CE1CB8">
        <w:rPr>
          <w:rFonts w:ascii="宋体" w:hAnsi="宋体"/>
          <w:bCs/>
          <w:szCs w:val="21"/>
        </w:rPr>
        <w:t>机构为基金募集支付之一切费用应由各方各自承担。</w:t>
      </w:r>
    </w:p>
    <w:p w14:paraId="7BEB56FF" w14:textId="596A83E8" w:rsidR="00F531E6" w:rsidRPr="008D07DA" w:rsidRDefault="00F531E6" w:rsidP="008D07DA">
      <w:pPr>
        <w:snapToGrid w:val="0"/>
        <w:spacing w:line="360" w:lineRule="auto"/>
        <w:ind w:firstLineChars="200" w:firstLine="420"/>
        <w:rPr>
          <w:rFonts w:ascii="宋体" w:hAnsi="宋体"/>
        </w:rPr>
      </w:pPr>
    </w:p>
    <w:p w14:paraId="0E7571D8" w14:textId="77777777" w:rsidR="00E815D7" w:rsidRPr="0040275E" w:rsidRDefault="00E815D7" w:rsidP="00E815D7">
      <w:pPr>
        <w:snapToGrid w:val="0"/>
        <w:spacing w:line="360" w:lineRule="auto"/>
        <w:ind w:firstLineChars="200" w:firstLine="420"/>
        <w:rPr>
          <w:rFonts w:ascii="宋体" w:hAnsi="宋体"/>
        </w:rPr>
      </w:pPr>
    </w:p>
    <w:p w14:paraId="4A9D3306" w14:textId="66533BB6" w:rsidR="00E815D7" w:rsidRPr="000228ED" w:rsidRDefault="00187B51" w:rsidP="00AA746A">
      <w:pPr>
        <w:snapToGrid w:val="0"/>
        <w:spacing w:line="360" w:lineRule="auto"/>
        <w:ind w:firstLineChars="202" w:firstLine="426"/>
        <w:outlineLvl w:val="0"/>
        <w:rPr>
          <w:rFonts w:ascii="宋体" w:hAnsi="宋体"/>
          <w:b/>
        </w:rPr>
      </w:pPr>
      <w:r>
        <w:rPr>
          <w:rFonts w:ascii="宋体" w:hAnsi="宋体" w:hint="eastAsia"/>
          <w:b/>
        </w:rPr>
        <w:t>九</w:t>
      </w:r>
      <w:r w:rsidR="00E815D7" w:rsidRPr="000228ED">
        <w:rPr>
          <w:rFonts w:ascii="宋体" w:hAnsi="宋体" w:hint="eastAsia"/>
          <w:b/>
        </w:rPr>
        <w:t>、本次发售当事人或中介机构</w:t>
      </w:r>
    </w:p>
    <w:p w14:paraId="0BBB58EE" w14:textId="77777777" w:rsidR="00E815D7" w:rsidRPr="000228ED" w:rsidRDefault="00E815D7" w:rsidP="00AA746A">
      <w:pPr>
        <w:autoSpaceDE w:val="0"/>
        <w:autoSpaceDN w:val="0"/>
        <w:adjustRightInd w:val="0"/>
        <w:snapToGrid w:val="0"/>
        <w:spacing w:line="360" w:lineRule="auto"/>
        <w:ind w:firstLineChars="200" w:firstLine="420"/>
        <w:outlineLvl w:val="0"/>
        <w:rPr>
          <w:rFonts w:ascii="宋体" w:hAnsi="宋体"/>
          <w:color w:val="000000"/>
        </w:rPr>
      </w:pPr>
      <w:r w:rsidRPr="000228ED">
        <w:rPr>
          <w:rFonts w:ascii="宋体" w:hAnsi="宋体"/>
          <w:color w:val="000000"/>
        </w:rPr>
        <w:t>（一）基金管理人</w:t>
      </w:r>
    </w:p>
    <w:p w14:paraId="2D4F5D95" w14:textId="444FE2D0" w:rsidR="00E815D7" w:rsidRPr="0040275E" w:rsidRDefault="00E815D7" w:rsidP="00E815D7">
      <w:pPr>
        <w:snapToGrid w:val="0"/>
        <w:spacing w:line="360" w:lineRule="auto"/>
        <w:ind w:firstLineChars="200" w:firstLine="420"/>
        <w:rPr>
          <w:rFonts w:ascii="宋体" w:hAnsi="宋体"/>
        </w:rPr>
      </w:pPr>
      <w:r w:rsidRPr="0040275E">
        <w:rPr>
          <w:rFonts w:ascii="宋体" w:hAnsi="宋体"/>
        </w:rPr>
        <w:t>名称：</w:t>
      </w:r>
      <w:r w:rsidR="008D07DA">
        <w:rPr>
          <w:rFonts w:ascii="宋体" w:hAnsi="宋体"/>
        </w:rPr>
        <w:t>南方基金管理股份有限公司</w:t>
      </w:r>
    </w:p>
    <w:p w14:paraId="58C5DCAB" w14:textId="7244A1FD" w:rsidR="00E815D7" w:rsidRPr="0040275E" w:rsidRDefault="00E815D7" w:rsidP="00E815D7">
      <w:pPr>
        <w:snapToGrid w:val="0"/>
        <w:spacing w:line="360" w:lineRule="auto"/>
        <w:ind w:firstLineChars="200" w:firstLine="420"/>
        <w:rPr>
          <w:rFonts w:ascii="宋体" w:hAnsi="宋体"/>
        </w:rPr>
      </w:pPr>
      <w:r w:rsidRPr="0040275E">
        <w:rPr>
          <w:rFonts w:ascii="宋体" w:hAnsi="宋体"/>
        </w:rPr>
        <w:t>注册地址：</w:t>
      </w:r>
      <w:r w:rsidR="00F154AA" w:rsidRPr="00506569">
        <w:rPr>
          <w:rFonts w:hint="eastAsia"/>
        </w:rPr>
        <w:t>深圳市福田区莲花街道益田路</w:t>
      </w:r>
      <w:r w:rsidR="00F154AA" w:rsidRPr="00506569">
        <w:rPr>
          <w:rFonts w:hint="eastAsia"/>
        </w:rPr>
        <w:t>5999</w:t>
      </w:r>
      <w:r w:rsidR="00F154AA" w:rsidRPr="00506569">
        <w:rPr>
          <w:rFonts w:hint="eastAsia"/>
        </w:rPr>
        <w:t>号基金大厦</w:t>
      </w:r>
      <w:r w:rsidR="00F154AA" w:rsidRPr="00506569">
        <w:rPr>
          <w:rFonts w:hint="eastAsia"/>
        </w:rPr>
        <w:t>32-42</w:t>
      </w:r>
      <w:r w:rsidR="00F154AA" w:rsidRPr="00506569">
        <w:rPr>
          <w:rFonts w:hint="eastAsia"/>
        </w:rPr>
        <w:t>楼</w:t>
      </w:r>
    </w:p>
    <w:p w14:paraId="39AF6729" w14:textId="77777777" w:rsidR="00E815D7" w:rsidRPr="0040275E" w:rsidRDefault="00E815D7" w:rsidP="00E815D7">
      <w:pPr>
        <w:snapToGrid w:val="0"/>
        <w:spacing w:line="360" w:lineRule="auto"/>
        <w:ind w:firstLineChars="200" w:firstLine="420"/>
        <w:rPr>
          <w:rFonts w:ascii="宋体" w:hAnsi="宋体"/>
        </w:rPr>
      </w:pPr>
      <w:r w:rsidRPr="0040275E">
        <w:rPr>
          <w:rFonts w:ascii="宋体" w:hAnsi="宋体"/>
        </w:rPr>
        <w:t>法定代表人：</w:t>
      </w:r>
      <w:r w:rsidR="00DE313A">
        <w:rPr>
          <w:rFonts w:ascii="宋体" w:hAnsi="宋体" w:hint="eastAsia"/>
        </w:rPr>
        <w:t>张海波</w:t>
      </w:r>
    </w:p>
    <w:p w14:paraId="19155DF9" w14:textId="77777777" w:rsidR="00E815D7" w:rsidRPr="0040275E" w:rsidRDefault="00E815D7" w:rsidP="00E815D7">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14:paraId="63C2D745" w14:textId="77777777" w:rsidR="00E815D7" w:rsidRPr="0040275E" w:rsidRDefault="00E815D7" w:rsidP="00E815D7">
      <w:pPr>
        <w:snapToGrid w:val="0"/>
        <w:spacing w:line="360" w:lineRule="auto"/>
        <w:ind w:firstLineChars="200" w:firstLine="420"/>
        <w:rPr>
          <w:rFonts w:ascii="宋体" w:hAnsi="宋体"/>
        </w:rPr>
      </w:pPr>
      <w:r w:rsidRPr="0040275E">
        <w:rPr>
          <w:rFonts w:ascii="宋体" w:hAnsi="宋体"/>
        </w:rPr>
        <w:t>电话：（0755）82763888</w:t>
      </w:r>
    </w:p>
    <w:p w14:paraId="44C96CA6" w14:textId="77777777" w:rsidR="00CA607A" w:rsidRPr="0040275E" w:rsidRDefault="00E815D7" w:rsidP="009C63AD">
      <w:pPr>
        <w:snapToGrid w:val="0"/>
        <w:spacing w:line="360" w:lineRule="auto"/>
        <w:ind w:firstLineChars="200" w:firstLine="420"/>
        <w:rPr>
          <w:rFonts w:ascii="宋体" w:hAnsi="宋体"/>
        </w:rPr>
      </w:pPr>
      <w:r w:rsidRPr="0040275E">
        <w:rPr>
          <w:rFonts w:ascii="宋体" w:hAnsi="宋体"/>
        </w:rPr>
        <w:t>传真：（0755）82763889</w:t>
      </w:r>
    </w:p>
    <w:p w14:paraId="7E59FC6F" w14:textId="77777777" w:rsidR="00E815D7" w:rsidRPr="000228ED" w:rsidRDefault="00E815D7" w:rsidP="00AA746A">
      <w:pPr>
        <w:autoSpaceDE w:val="0"/>
        <w:autoSpaceDN w:val="0"/>
        <w:adjustRightInd w:val="0"/>
        <w:snapToGrid w:val="0"/>
        <w:spacing w:line="360" w:lineRule="auto"/>
        <w:ind w:firstLineChars="200" w:firstLine="420"/>
        <w:outlineLvl w:val="0"/>
        <w:rPr>
          <w:rFonts w:ascii="宋体" w:hAnsi="宋体"/>
          <w:color w:val="000000"/>
        </w:rPr>
      </w:pPr>
      <w:r w:rsidRPr="000228ED">
        <w:rPr>
          <w:rFonts w:ascii="宋体" w:hAnsi="宋体"/>
          <w:color w:val="000000"/>
        </w:rPr>
        <w:t>（二）基金托管人</w:t>
      </w:r>
    </w:p>
    <w:p w14:paraId="3455123F" w14:textId="40B68B98" w:rsidR="008179A2" w:rsidRPr="008179A2" w:rsidRDefault="008179A2" w:rsidP="008179A2">
      <w:pPr>
        <w:snapToGrid w:val="0"/>
        <w:spacing w:line="360" w:lineRule="auto"/>
        <w:ind w:firstLineChars="200" w:firstLine="420"/>
        <w:rPr>
          <w:rFonts w:ascii="宋体" w:hAnsi="宋体"/>
        </w:rPr>
      </w:pPr>
      <w:r w:rsidRPr="008179A2">
        <w:rPr>
          <w:rFonts w:ascii="宋体" w:hAnsi="宋体" w:hint="eastAsia"/>
        </w:rPr>
        <w:t>名称：</w:t>
      </w:r>
      <w:r w:rsidR="00620B4E" w:rsidRPr="00900BD8">
        <w:rPr>
          <w:rFonts w:ascii="宋体" w:hAnsi="宋体" w:cs="Arial" w:hint="eastAsia"/>
          <w:szCs w:val="21"/>
        </w:rPr>
        <w:t>招商银行股份有限公司</w:t>
      </w:r>
    </w:p>
    <w:p w14:paraId="3EA9D361" w14:textId="109FE679" w:rsidR="008179A2" w:rsidRPr="008179A2" w:rsidRDefault="008179A2" w:rsidP="008179A2">
      <w:pPr>
        <w:snapToGrid w:val="0"/>
        <w:spacing w:line="360" w:lineRule="auto"/>
        <w:ind w:firstLineChars="200" w:firstLine="420"/>
        <w:rPr>
          <w:rFonts w:ascii="宋体" w:hAnsi="宋体"/>
        </w:rPr>
      </w:pPr>
      <w:r w:rsidRPr="008179A2">
        <w:rPr>
          <w:rFonts w:ascii="宋体" w:hAnsi="宋体" w:hint="eastAsia"/>
        </w:rPr>
        <w:t>住所及办公地址：</w:t>
      </w:r>
      <w:r w:rsidR="00620B4E" w:rsidRPr="00900BD8">
        <w:rPr>
          <w:rFonts w:ascii="宋体" w:hAnsi="宋体" w:cs="Arial" w:hint="eastAsia"/>
          <w:szCs w:val="21"/>
        </w:rPr>
        <w:t>深圳市深南大道7088号招商银行大厦</w:t>
      </w:r>
      <w:r w:rsidRPr="008179A2">
        <w:rPr>
          <w:rFonts w:ascii="宋体" w:hAnsi="宋体"/>
        </w:rPr>
        <w:t xml:space="preserve"> </w:t>
      </w:r>
    </w:p>
    <w:p w14:paraId="141EF793" w14:textId="615975DD" w:rsidR="008179A2" w:rsidRPr="008179A2" w:rsidRDefault="008179A2" w:rsidP="008179A2">
      <w:pPr>
        <w:snapToGrid w:val="0"/>
        <w:spacing w:line="360" w:lineRule="auto"/>
        <w:ind w:firstLineChars="200" w:firstLine="420"/>
        <w:rPr>
          <w:rFonts w:ascii="宋体" w:hAnsi="宋体"/>
        </w:rPr>
      </w:pPr>
      <w:r w:rsidRPr="008179A2">
        <w:rPr>
          <w:rFonts w:ascii="宋体" w:hAnsi="宋体" w:hint="eastAsia"/>
        </w:rPr>
        <w:t>法定代表人：</w:t>
      </w:r>
      <w:r w:rsidR="00620B4E" w:rsidRPr="00900BD8">
        <w:rPr>
          <w:rFonts w:ascii="宋体" w:hAnsi="宋体" w:cs="Arial" w:hint="eastAsia"/>
          <w:szCs w:val="21"/>
        </w:rPr>
        <w:t>李建红</w:t>
      </w:r>
      <w:r w:rsidRPr="008179A2">
        <w:rPr>
          <w:rFonts w:ascii="宋体" w:hAnsi="宋体"/>
        </w:rPr>
        <w:t xml:space="preserve"> </w:t>
      </w:r>
    </w:p>
    <w:p w14:paraId="4B59B019" w14:textId="400B8B2F" w:rsidR="00F154AA" w:rsidRPr="00593DD9" w:rsidRDefault="00F154AA" w:rsidP="00F154AA">
      <w:pPr>
        <w:pStyle w:val="-"/>
        <w:ind w:firstLine="420"/>
      </w:pPr>
      <w:r w:rsidRPr="00593DD9">
        <w:rPr>
          <w:rFonts w:hint="eastAsia"/>
        </w:rPr>
        <w:t>联系电话：</w:t>
      </w:r>
      <w:r w:rsidR="00620B4E" w:rsidRPr="009D1D88">
        <w:rPr>
          <w:rFonts w:hint="eastAsia"/>
          <w:bCs/>
        </w:rPr>
        <w:t>0755—83199084</w:t>
      </w:r>
    </w:p>
    <w:p w14:paraId="52758298" w14:textId="15E75322" w:rsidR="00161D1E" w:rsidRPr="00CC5C67" w:rsidRDefault="00F154AA" w:rsidP="00A46EEC">
      <w:pPr>
        <w:snapToGrid w:val="0"/>
        <w:spacing w:line="360" w:lineRule="auto"/>
        <w:ind w:firstLineChars="200" w:firstLine="420"/>
        <w:rPr>
          <w:rFonts w:ascii="宋体" w:hAnsi="宋体"/>
        </w:rPr>
      </w:pPr>
      <w:r w:rsidRPr="00593DD9">
        <w:rPr>
          <w:rFonts w:hint="eastAsia"/>
        </w:rPr>
        <w:t>联系人：</w:t>
      </w:r>
      <w:r w:rsidR="00620B4E" w:rsidRPr="009D1D88">
        <w:rPr>
          <w:rFonts w:ascii="宋体" w:hAnsi="宋体" w:hint="eastAsia"/>
          <w:bCs/>
        </w:rPr>
        <w:t>张燕</w:t>
      </w:r>
    </w:p>
    <w:p w14:paraId="7A50222D" w14:textId="77777777" w:rsidR="00E815D7" w:rsidRPr="000228ED" w:rsidRDefault="00E815D7" w:rsidP="00CE6FBE">
      <w:pPr>
        <w:snapToGrid w:val="0"/>
        <w:spacing w:line="360" w:lineRule="auto"/>
        <w:ind w:firstLineChars="200" w:firstLine="420"/>
        <w:rPr>
          <w:rFonts w:ascii="宋体" w:hAnsi="宋体"/>
          <w:color w:val="000000"/>
        </w:rPr>
      </w:pPr>
      <w:r w:rsidRPr="000228ED">
        <w:rPr>
          <w:rFonts w:ascii="宋体" w:hAnsi="宋体"/>
          <w:color w:val="000000"/>
        </w:rPr>
        <w:t>（三）销售机构</w:t>
      </w:r>
    </w:p>
    <w:p w14:paraId="51396A12" w14:textId="552F6ECB" w:rsidR="007C32D4" w:rsidRPr="007C32D4" w:rsidRDefault="004370B6" w:rsidP="007C32D4">
      <w:pPr>
        <w:snapToGrid w:val="0"/>
        <w:spacing w:line="360" w:lineRule="auto"/>
        <w:ind w:firstLineChars="202" w:firstLine="424"/>
        <w:rPr>
          <w:rFonts w:ascii="宋体" w:hAnsi="宋体"/>
        </w:rPr>
      </w:pPr>
      <w:r>
        <w:rPr>
          <w:rFonts w:ascii="宋体" w:hAnsi="宋体"/>
        </w:rPr>
        <w:t>1</w:t>
      </w:r>
      <w:r w:rsidR="007C32D4" w:rsidRPr="007C32D4">
        <w:rPr>
          <w:rFonts w:ascii="宋体" w:hAnsi="宋体" w:hint="eastAsia"/>
        </w:rPr>
        <w:t>、网下现金销售机构</w:t>
      </w:r>
      <w:r w:rsidR="007C32D4">
        <w:rPr>
          <w:rFonts w:ascii="宋体" w:hAnsi="宋体" w:hint="eastAsia"/>
        </w:rPr>
        <w:t xml:space="preserve"> </w:t>
      </w:r>
    </w:p>
    <w:p w14:paraId="6F3C19BF" w14:textId="1CD674A2" w:rsidR="00827287" w:rsidRDefault="007C32D4" w:rsidP="007C32D4">
      <w:pPr>
        <w:snapToGrid w:val="0"/>
        <w:spacing w:line="360" w:lineRule="auto"/>
        <w:ind w:firstLineChars="202" w:firstLine="424"/>
        <w:rPr>
          <w:rFonts w:ascii="宋体" w:hAnsi="宋体"/>
          <w:color w:val="000000"/>
        </w:rPr>
      </w:pPr>
      <w:r w:rsidRPr="007C32D4">
        <w:rPr>
          <w:rFonts w:ascii="宋体" w:hAnsi="宋体" w:hint="eastAsia"/>
        </w:rPr>
        <w:t>1）</w:t>
      </w:r>
      <w:r w:rsidR="00827287" w:rsidRPr="000228ED">
        <w:rPr>
          <w:rFonts w:ascii="宋体" w:hAnsi="宋体"/>
          <w:color w:val="000000"/>
        </w:rPr>
        <w:t>直销机构</w:t>
      </w:r>
    </w:p>
    <w:p w14:paraId="6FB4A8E6" w14:textId="47BD185C" w:rsidR="00827287" w:rsidRPr="0040275E" w:rsidRDefault="008D07DA" w:rsidP="00827287">
      <w:pPr>
        <w:autoSpaceDE w:val="0"/>
        <w:autoSpaceDN w:val="0"/>
        <w:adjustRightInd w:val="0"/>
        <w:snapToGrid w:val="0"/>
        <w:spacing w:line="360" w:lineRule="auto"/>
        <w:ind w:firstLineChars="200" w:firstLine="420"/>
        <w:rPr>
          <w:rFonts w:ascii="宋体" w:hAnsi="宋体"/>
        </w:rPr>
      </w:pPr>
      <w:r>
        <w:rPr>
          <w:rFonts w:ascii="宋体" w:hAnsi="宋体"/>
        </w:rPr>
        <w:t>南方基金管理股份有限公司</w:t>
      </w:r>
    </w:p>
    <w:p w14:paraId="00C06AC8" w14:textId="1291255A" w:rsidR="00827287" w:rsidRPr="0040275E" w:rsidRDefault="00827287" w:rsidP="00827287">
      <w:pPr>
        <w:snapToGrid w:val="0"/>
        <w:spacing w:line="360" w:lineRule="auto"/>
        <w:ind w:firstLineChars="200" w:firstLine="420"/>
        <w:rPr>
          <w:rFonts w:ascii="宋体" w:hAnsi="宋体"/>
        </w:rPr>
      </w:pPr>
      <w:r w:rsidRPr="0040275E">
        <w:rPr>
          <w:rFonts w:ascii="宋体" w:hAnsi="宋体"/>
        </w:rPr>
        <w:t>注册地址：</w:t>
      </w:r>
      <w:r w:rsidR="00F154AA" w:rsidRPr="00506569">
        <w:rPr>
          <w:rFonts w:hint="eastAsia"/>
        </w:rPr>
        <w:t>深圳市福田区莲花街道益田路</w:t>
      </w:r>
      <w:r w:rsidR="00F154AA" w:rsidRPr="00506569">
        <w:rPr>
          <w:rFonts w:hint="eastAsia"/>
        </w:rPr>
        <w:t>5999</w:t>
      </w:r>
      <w:r w:rsidR="00F154AA" w:rsidRPr="00506569">
        <w:rPr>
          <w:rFonts w:hint="eastAsia"/>
        </w:rPr>
        <w:t>号基金大厦</w:t>
      </w:r>
      <w:r w:rsidR="00F154AA" w:rsidRPr="00506569">
        <w:rPr>
          <w:rFonts w:hint="eastAsia"/>
        </w:rPr>
        <w:t>32-42</w:t>
      </w:r>
      <w:r w:rsidR="00F154AA" w:rsidRPr="00506569">
        <w:rPr>
          <w:rFonts w:hint="eastAsia"/>
        </w:rPr>
        <w:t>楼</w:t>
      </w:r>
    </w:p>
    <w:p w14:paraId="70CD2B6F" w14:textId="77777777" w:rsidR="00827287" w:rsidRPr="0040275E" w:rsidRDefault="00827287" w:rsidP="00827287">
      <w:pPr>
        <w:snapToGrid w:val="0"/>
        <w:spacing w:line="360" w:lineRule="auto"/>
        <w:ind w:firstLineChars="200" w:firstLine="420"/>
        <w:rPr>
          <w:rFonts w:ascii="宋体" w:hAnsi="宋体"/>
        </w:rPr>
      </w:pPr>
      <w:r w:rsidRPr="0040275E">
        <w:rPr>
          <w:rFonts w:ascii="宋体" w:hAnsi="宋体"/>
        </w:rPr>
        <w:t>法定代表人：</w:t>
      </w:r>
      <w:r w:rsidR="00107C5E">
        <w:rPr>
          <w:rFonts w:ascii="宋体" w:hAnsi="宋体"/>
        </w:rPr>
        <w:t>张海波</w:t>
      </w:r>
    </w:p>
    <w:p w14:paraId="0A0824AF" w14:textId="77777777" w:rsidR="00827287" w:rsidRPr="0040275E" w:rsidRDefault="00827287" w:rsidP="00827287">
      <w:pPr>
        <w:snapToGrid w:val="0"/>
        <w:spacing w:line="360" w:lineRule="auto"/>
        <w:ind w:firstLineChars="200" w:firstLine="420"/>
        <w:rPr>
          <w:rFonts w:ascii="宋体" w:hAnsi="宋体"/>
        </w:rPr>
      </w:pPr>
      <w:r w:rsidRPr="0040275E">
        <w:rPr>
          <w:rFonts w:ascii="宋体" w:hAnsi="宋体"/>
        </w:rPr>
        <w:t>电话：（0755）82763905</w:t>
      </w:r>
    </w:p>
    <w:p w14:paraId="7574070B" w14:textId="77777777" w:rsidR="00827287" w:rsidRPr="0040275E" w:rsidRDefault="00827287" w:rsidP="00827287">
      <w:pPr>
        <w:snapToGrid w:val="0"/>
        <w:spacing w:line="360" w:lineRule="auto"/>
        <w:ind w:firstLineChars="200" w:firstLine="420"/>
        <w:rPr>
          <w:rFonts w:ascii="宋体" w:hAnsi="宋体"/>
        </w:rPr>
      </w:pPr>
      <w:r w:rsidRPr="0040275E">
        <w:rPr>
          <w:rFonts w:ascii="宋体" w:hAnsi="宋体"/>
        </w:rPr>
        <w:t>传真：（0755）82763900</w:t>
      </w:r>
    </w:p>
    <w:p w14:paraId="7F3F170B" w14:textId="77777777" w:rsidR="00827287" w:rsidRPr="0040275E" w:rsidRDefault="00827287" w:rsidP="00827287">
      <w:pPr>
        <w:snapToGrid w:val="0"/>
        <w:spacing w:line="360" w:lineRule="auto"/>
        <w:ind w:firstLineChars="200" w:firstLine="420"/>
        <w:rPr>
          <w:rFonts w:ascii="宋体" w:hAnsi="宋体"/>
        </w:rPr>
      </w:pPr>
      <w:r w:rsidRPr="0040275E">
        <w:rPr>
          <w:rFonts w:ascii="宋体" w:hAnsi="宋体"/>
        </w:rPr>
        <w:t>联系人：张锐珊</w:t>
      </w:r>
    </w:p>
    <w:p w14:paraId="7B72FF6B" w14:textId="0100CBBC" w:rsidR="007C32D4" w:rsidRDefault="007C32D4" w:rsidP="00CE6FBE">
      <w:pPr>
        <w:snapToGrid w:val="0"/>
        <w:spacing w:line="360" w:lineRule="auto"/>
        <w:ind w:firstLineChars="202" w:firstLine="424"/>
        <w:rPr>
          <w:rFonts w:ascii="宋体" w:hAnsi="宋体"/>
        </w:rPr>
      </w:pPr>
      <w:r w:rsidRPr="007C32D4">
        <w:rPr>
          <w:rFonts w:ascii="宋体" w:hAnsi="宋体" w:hint="eastAsia"/>
        </w:rPr>
        <w:t>2）发售</w:t>
      </w:r>
      <w:r>
        <w:rPr>
          <w:rFonts w:ascii="宋体" w:hAnsi="宋体" w:hint="eastAsia"/>
        </w:rPr>
        <w:t>代理机构</w:t>
      </w:r>
    </w:p>
    <w:tbl>
      <w:tblPr>
        <w:tblW w:w="5000" w:type="pct"/>
        <w:tblLook w:val="04A0" w:firstRow="1" w:lastRow="0" w:firstColumn="1" w:lastColumn="0" w:noHBand="0" w:noVBand="1"/>
      </w:tblPr>
      <w:tblGrid>
        <w:gridCol w:w="898"/>
        <w:gridCol w:w="3126"/>
        <w:gridCol w:w="4272"/>
      </w:tblGrid>
      <w:tr w:rsidR="007F7BC4" w:rsidRPr="00CC74C7" w14:paraId="30CC0654" w14:textId="77777777" w:rsidTr="00CF0B60">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A48C4" w14:textId="77777777" w:rsidR="007F7BC4" w:rsidRPr="00CC74C7" w:rsidRDefault="007F7BC4" w:rsidP="00CF0B60">
            <w:pPr>
              <w:widowControl/>
              <w:jc w:val="center"/>
              <w:rPr>
                <w:rFonts w:ascii="宋体" w:hAnsi="宋体" w:cs="宋体"/>
                <w:b/>
                <w:bCs/>
                <w:kern w:val="0"/>
                <w:sz w:val="22"/>
                <w:szCs w:val="22"/>
              </w:rPr>
            </w:pPr>
            <w:r w:rsidRPr="00CC74C7">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14:paraId="5FC64671" w14:textId="77777777" w:rsidR="007F7BC4" w:rsidRPr="00CC74C7" w:rsidRDefault="007F7BC4" w:rsidP="00CF0B60">
            <w:pPr>
              <w:widowControl/>
              <w:jc w:val="center"/>
              <w:rPr>
                <w:rFonts w:ascii="宋体" w:hAnsi="宋体" w:cs="宋体"/>
                <w:b/>
                <w:bCs/>
                <w:kern w:val="0"/>
                <w:sz w:val="22"/>
                <w:szCs w:val="22"/>
              </w:rPr>
            </w:pPr>
            <w:r w:rsidRPr="00CC74C7">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14:paraId="54894294" w14:textId="77777777" w:rsidR="007F7BC4" w:rsidRPr="00CC74C7" w:rsidRDefault="007F7BC4" w:rsidP="00CF0B60">
            <w:pPr>
              <w:widowControl/>
              <w:jc w:val="center"/>
              <w:rPr>
                <w:rFonts w:ascii="宋体" w:hAnsi="宋体" w:cs="宋体"/>
                <w:b/>
                <w:bCs/>
                <w:kern w:val="0"/>
                <w:sz w:val="22"/>
                <w:szCs w:val="22"/>
              </w:rPr>
            </w:pPr>
            <w:r w:rsidRPr="00CC74C7">
              <w:rPr>
                <w:rFonts w:ascii="宋体" w:hAnsi="宋体" w:cs="宋体" w:hint="eastAsia"/>
                <w:b/>
                <w:bCs/>
                <w:kern w:val="0"/>
                <w:sz w:val="22"/>
                <w:szCs w:val="22"/>
              </w:rPr>
              <w:t>代销机构信息</w:t>
            </w:r>
          </w:p>
        </w:tc>
      </w:tr>
      <w:tr w:rsidR="007F7BC4" w:rsidRPr="00850AEF" w14:paraId="35FBFB7D" w14:textId="77777777" w:rsidTr="00CF0B60">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E1B80D6"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lastRenderedPageBreak/>
              <w:t>1</w:t>
            </w:r>
          </w:p>
        </w:tc>
        <w:tc>
          <w:tcPr>
            <w:tcW w:w="1884" w:type="pct"/>
            <w:tcBorders>
              <w:top w:val="nil"/>
              <w:left w:val="nil"/>
              <w:bottom w:val="single" w:sz="4" w:space="0" w:color="auto"/>
              <w:right w:val="single" w:sz="4" w:space="0" w:color="auto"/>
            </w:tcBorders>
            <w:shd w:val="clear" w:color="auto" w:fill="auto"/>
            <w:vAlign w:val="center"/>
            <w:hideMark/>
          </w:tcPr>
          <w:p w14:paraId="202A4DB0"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11F31868"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注册地址：福州市湖东路268号</w:t>
            </w:r>
            <w:r>
              <w:rPr>
                <w:rFonts w:ascii="宋体" w:hAnsi="宋体" w:cs="Arial"/>
                <w:color w:val="000000"/>
                <w:szCs w:val="21"/>
              </w:rPr>
              <w:br/>
            </w:r>
            <w:r w:rsidRPr="00850AEF">
              <w:rPr>
                <w:rFonts w:ascii="宋体" w:hAnsi="宋体" w:cs="Arial"/>
                <w:color w:val="000000"/>
                <w:szCs w:val="21"/>
              </w:rPr>
              <w:t>办公地址：上海市浦东新区长柳路36号</w:t>
            </w:r>
            <w:r>
              <w:rPr>
                <w:rFonts w:ascii="宋体" w:hAnsi="宋体" w:cs="Arial"/>
                <w:color w:val="000000"/>
                <w:szCs w:val="21"/>
              </w:rPr>
              <w:br/>
            </w:r>
            <w:r w:rsidRPr="00850AEF">
              <w:rPr>
                <w:rFonts w:ascii="宋体" w:hAnsi="宋体" w:cs="Arial"/>
                <w:color w:val="000000"/>
                <w:szCs w:val="21"/>
              </w:rPr>
              <w:t>法定代表人：杨华辉</w:t>
            </w:r>
            <w:r>
              <w:rPr>
                <w:rFonts w:ascii="宋体" w:hAnsi="宋体" w:cs="Arial"/>
                <w:color w:val="000000"/>
                <w:szCs w:val="21"/>
              </w:rPr>
              <w:br/>
            </w:r>
            <w:r w:rsidRPr="00850AEF">
              <w:rPr>
                <w:rFonts w:ascii="宋体" w:hAnsi="宋体" w:cs="Arial"/>
                <w:color w:val="000000"/>
                <w:szCs w:val="21"/>
              </w:rPr>
              <w:t>联系人：乔琳雪</w:t>
            </w:r>
            <w:r>
              <w:rPr>
                <w:rFonts w:ascii="宋体" w:hAnsi="宋体" w:cs="Arial"/>
                <w:color w:val="000000"/>
                <w:szCs w:val="21"/>
              </w:rPr>
              <w:br/>
            </w:r>
            <w:r w:rsidRPr="00850AEF">
              <w:rPr>
                <w:rFonts w:ascii="宋体" w:hAnsi="宋体" w:cs="Arial"/>
                <w:color w:val="000000"/>
                <w:szCs w:val="21"/>
              </w:rPr>
              <w:t>联系电话：021-38565547</w:t>
            </w:r>
            <w:r>
              <w:rPr>
                <w:rFonts w:ascii="宋体" w:hAnsi="宋体" w:cs="Arial"/>
                <w:color w:val="000000"/>
                <w:szCs w:val="21"/>
              </w:rPr>
              <w:br/>
            </w:r>
            <w:r w:rsidRPr="00850AEF">
              <w:rPr>
                <w:rFonts w:ascii="宋体" w:hAnsi="宋体" w:cs="Arial"/>
                <w:color w:val="000000"/>
                <w:szCs w:val="21"/>
              </w:rPr>
              <w:t>客服电话：95562</w:t>
            </w:r>
            <w:r>
              <w:rPr>
                <w:rFonts w:ascii="宋体" w:hAnsi="宋体" w:cs="Arial"/>
                <w:color w:val="000000"/>
                <w:szCs w:val="21"/>
              </w:rPr>
              <w:br/>
            </w:r>
            <w:r w:rsidRPr="00850AEF">
              <w:rPr>
                <w:rFonts w:ascii="宋体" w:hAnsi="宋体" w:cs="Arial"/>
                <w:color w:val="000000"/>
                <w:szCs w:val="21"/>
              </w:rPr>
              <w:t>网址：www.xyzq.com.cn</w:t>
            </w:r>
          </w:p>
        </w:tc>
      </w:tr>
      <w:tr w:rsidR="007F7BC4" w:rsidRPr="00850AEF" w14:paraId="12721C2C" w14:textId="77777777" w:rsidTr="00CF0B60">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EEBBC9C"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2</w:t>
            </w:r>
          </w:p>
        </w:tc>
        <w:tc>
          <w:tcPr>
            <w:tcW w:w="1884" w:type="pct"/>
            <w:tcBorders>
              <w:top w:val="nil"/>
              <w:left w:val="nil"/>
              <w:bottom w:val="single" w:sz="4" w:space="0" w:color="auto"/>
              <w:right w:val="single" w:sz="4" w:space="0" w:color="auto"/>
            </w:tcBorders>
            <w:shd w:val="clear" w:color="auto" w:fill="auto"/>
            <w:vAlign w:val="center"/>
            <w:hideMark/>
          </w:tcPr>
          <w:p w14:paraId="54AF6A1D"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6886B246"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注册地址：北京市西城区金融大街35号2-6层</w:t>
            </w:r>
            <w:r w:rsidRPr="00850AEF">
              <w:rPr>
                <w:rFonts w:ascii="宋体" w:hAnsi="宋体" w:cs="Arial"/>
                <w:color w:val="000000"/>
                <w:szCs w:val="21"/>
              </w:rPr>
              <w:br/>
              <w:t>办公地址：北京市西城区金融大街35号国际企业大厦C座</w:t>
            </w:r>
            <w:r w:rsidRPr="00850AEF">
              <w:rPr>
                <w:rFonts w:ascii="宋体" w:hAnsi="宋体" w:cs="Arial"/>
                <w:color w:val="000000"/>
                <w:szCs w:val="21"/>
              </w:rPr>
              <w:br/>
              <w:t>法定代表人：陈共炎</w:t>
            </w:r>
            <w:r w:rsidRPr="00850AEF">
              <w:rPr>
                <w:rFonts w:ascii="宋体" w:hAnsi="宋体" w:cs="Arial"/>
                <w:color w:val="000000"/>
                <w:szCs w:val="21"/>
              </w:rPr>
              <w:br/>
              <w:t>联系人：辛国政</w:t>
            </w:r>
            <w:r w:rsidRPr="00850AEF">
              <w:rPr>
                <w:rFonts w:ascii="宋体" w:hAnsi="宋体" w:cs="Arial"/>
                <w:color w:val="000000"/>
                <w:szCs w:val="21"/>
              </w:rPr>
              <w:br/>
              <w:t>联系电话：010-83574507</w:t>
            </w:r>
            <w:r w:rsidRPr="00850AEF">
              <w:rPr>
                <w:rFonts w:ascii="宋体" w:hAnsi="宋体" w:cs="Arial"/>
                <w:color w:val="000000"/>
                <w:szCs w:val="21"/>
              </w:rPr>
              <w:br/>
              <w:t>客服电话：4008-888-888或95551</w:t>
            </w:r>
            <w:r w:rsidRPr="00850AEF">
              <w:rPr>
                <w:rFonts w:ascii="宋体" w:hAnsi="宋体" w:cs="Arial"/>
                <w:color w:val="000000"/>
                <w:szCs w:val="21"/>
              </w:rPr>
              <w:br/>
              <w:t>网址：www.chinastock.com.cn</w:t>
            </w:r>
          </w:p>
        </w:tc>
      </w:tr>
      <w:tr w:rsidR="007F7BC4" w:rsidRPr="00850AEF" w14:paraId="1C982094"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EAF7750"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14:paraId="6C80FBCC"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2B48A2BE"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 xml:space="preserve">注册地址：中国（上海）自由贸易试验区商城路618号 </w:t>
            </w:r>
            <w:r w:rsidRPr="00850AEF">
              <w:rPr>
                <w:rFonts w:ascii="宋体" w:hAnsi="宋体" w:cs="Arial"/>
                <w:color w:val="000000"/>
                <w:szCs w:val="21"/>
              </w:rPr>
              <w:br/>
              <w:t>办公地址：上海市浦东新区银城中路168号</w:t>
            </w:r>
            <w:r w:rsidRPr="00850AEF">
              <w:rPr>
                <w:rFonts w:ascii="宋体" w:hAnsi="宋体" w:cs="Arial"/>
                <w:color w:val="000000"/>
                <w:szCs w:val="21"/>
              </w:rPr>
              <w:br/>
              <w:t>法定代表人：杨德红</w:t>
            </w:r>
            <w:r w:rsidRPr="00850AEF">
              <w:rPr>
                <w:rFonts w:ascii="宋体" w:hAnsi="宋体" w:cs="Arial"/>
                <w:color w:val="000000"/>
                <w:szCs w:val="21"/>
              </w:rPr>
              <w:br/>
              <w:t>联系人：芮敏祺</w:t>
            </w:r>
            <w:r w:rsidRPr="00850AEF">
              <w:rPr>
                <w:rFonts w:ascii="宋体" w:hAnsi="宋体" w:cs="Arial"/>
                <w:color w:val="000000"/>
                <w:szCs w:val="21"/>
              </w:rPr>
              <w:br/>
              <w:t>电话：021－38676666</w:t>
            </w:r>
            <w:r w:rsidRPr="00850AEF">
              <w:rPr>
                <w:rFonts w:ascii="宋体" w:hAnsi="宋体" w:cs="Arial"/>
                <w:color w:val="000000"/>
                <w:szCs w:val="21"/>
              </w:rPr>
              <w:br/>
              <w:t>客服电话：4008888666</w:t>
            </w:r>
            <w:r w:rsidRPr="00850AEF">
              <w:rPr>
                <w:rFonts w:ascii="宋体" w:hAnsi="宋体" w:cs="Arial"/>
                <w:color w:val="000000"/>
                <w:szCs w:val="21"/>
              </w:rPr>
              <w:br/>
              <w:t>网址：www.gtja.com</w:t>
            </w:r>
          </w:p>
        </w:tc>
      </w:tr>
      <w:tr w:rsidR="007F7BC4" w:rsidRPr="00850AEF" w14:paraId="35B3E19C" w14:textId="77777777" w:rsidTr="00CF0B60">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326812B"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14:paraId="47361953"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017662AB"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注册地址：上海市广东路689号</w:t>
            </w:r>
            <w:r>
              <w:rPr>
                <w:rFonts w:ascii="宋体" w:hAnsi="宋体" w:cs="Arial"/>
                <w:color w:val="000000"/>
                <w:szCs w:val="21"/>
              </w:rPr>
              <w:br/>
            </w:r>
            <w:r w:rsidRPr="00850AEF">
              <w:rPr>
                <w:rFonts w:ascii="宋体" w:hAnsi="宋体" w:cs="Arial"/>
                <w:color w:val="000000"/>
                <w:szCs w:val="21"/>
              </w:rPr>
              <w:t>办公地址：上海市广东路689号</w:t>
            </w:r>
            <w:r>
              <w:rPr>
                <w:rFonts w:ascii="宋体" w:hAnsi="宋体" w:cs="Arial"/>
                <w:color w:val="000000"/>
                <w:szCs w:val="21"/>
              </w:rPr>
              <w:br/>
            </w:r>
            <w:r w:rsidRPr="00850AEF">
              <w:rPr>
                <w:rFonts w:ascii="宋体" w:hAnsi="宋体" w:cs="Arial"/>
                <w:color w:val="000000"/>
                <w:szCs w:val="21"/>
              </w:rPr>
              <w:t>法定代表人：周杰</w:t>
            </w:r>
            <w:r>
              <w:rPr>
                <w:rFonts w:ascii="宋体" w:hAnsi="宋体" w:cs="Arial"/>
                <w:color w:val="000000"/>
                <w:szCs w:val="21"/>
              </w:rPr>
              <w:br/>
            </w:r>
            <w:r w:rsidRPr="00850AEF">
              <w:rPr>
                <w:rFonts w:ascii="宋体" w:hAnsi="宋体" w:cs="Arial"/>
                <w:color w:val="000000"/>
                <w:szCs w:val="21"/>
              </w:rPr>
              <w:t>电话：021－23219000</w:t>
            </w:r>
            <w:r>
              <w:rPr>
                <w:rFonts w:ascii="宋体" w:hAnsi="宋体" w:cs="Arial"/>
                <w:color w:val="000000"/>
                <w:szCs w:val="21"/>
              </w:rPr>
              <w:br/>
            </w:r>
            <w:r w:rsidRPr="00850AEF">
              <w:rPr>
                <w:rFonts w:ascii="宋体" w:hAnsi="宋体" w:cs="Arial"/>
                <w:color w:val="000000"/>
                <w:szCs w:val="21"/>
              </w:rPr>
              <w:t>传真：021-23219100</w:t>
            </w:r>
            <w:r>
              <w:rPr>
                <w:rFonts w:ascii="宋体" w:hAnsi="宋体" w:cs="Arial"/>
                <w:color w:val="000000"/>
                <w:szCs w:val="21"/>
              </w:rPr>
              <w:br/>
            </w:r>
            <w:r w:rsidRPr="00850AEF">
              <w:rPr>
                <w:rFonts w:ascii="宋体" w:hAnsi="宋体" w:cs="Arial"/>
                <w:color w:val="000000"/>
                <w:szCs w:val="21"/>
              </w:rPr>
              <w:t>联系人：李笑鸣</w:t>
            </w:r>
            <w:r>
              <w:rPr>
                <w:rFonts w:ascii="宋体" w:hAnsi="宋体" w:cs="Arial"/>
                <w:color w:val="000000"/>
                <w:szCs w:val="21"/>
              </w:rPr>
              <w:br/>
            </w:r>
            <w:r w:rsidRPr="00850AEF">
              <w:rPr>
                <w:rFonts w:ascii="宋体" w:hAnsi="宋体" w:cs="Arial"/>
                <w:color w:val="000000"/>
                <w:szCs w:val="21"/>
              </w:rPr>
              <w:t>客服电话：95553</w:t>
            </w:r>
            <w:r>
              <w:rPr>
                <w:rFonts w:ascii="宋体" w:hAnsi="宋体" w:cs="Arial"/>
                <w:color w:val="000000"/>
                <w:szCs w:val="21"/>
              </w:rPr>
              <w:br/>
            </w:r>
            <w:r w:rsidRPr="00850AEF">
              <w:rPr>
                <w:rFonts w:ascii="宋体" w:hAnsi="宋体" w:cs="Arial"/>
                <w:color w:val="000000"/>
                <w:szCs w:val="21"/>
              </w:rPr>
              <w:t>网址：www.htsec.com</w:t>
            </w:r>
          </w:p>
        </w:tc>
      </w:tr>
      <w:tr w:rsidR="007F7BC4" w:rsidRPr="00850AEF" w14:paraId="780085D6"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0E2ECF2"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14:paraId="2CA8EBF6"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广发证券股份有限公司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6771135B"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注册地址：广州市黄埔区中新广州知识城腾飞一街2号618室</w:t>
            </w:r>
            <w:r>
              <w:rPr>
                <w:rFonts w:ascii="宋体" w:hAnsi="宋体" w:cs="Arial"/>
                <w:color w:val="000000"/>
                <w:szCs w:val="21"/>
              </w:rPr>
              <w:br/>
            </w:r>
            <w:r w:rsidRPr="00850AEF">
              <w:rPr>
                <w:rFonts w:ascii="宋体" w:hAnsi="宋体" w:cs="Arial"/>
                <w:color w:val="000000"/>
                <w:szCs w:val="21"/>
              </w:rPr>
              <w:t>办公地址：广州市天河区马场路26号广发证券大厦</w:t>
            </w:r>
            <w:r>
              <w:rPr>
                <w:rFonts w:ascii="宋体" w:hAnsi="宋体" w:cs="Arial"/>
                <w:color w:val="000000"/>
                <w:szCs w:val="21"/>
              </w:rPr>
              <w:br/>
            </w:r>
            <w:r w:rsidRPr="00850AEF">
              <w:rPr>
                <w:rFonts w:ascii="宋体" w:hAnsi="宋体" w:cs="Arial"/>
                <w:color w:val="000000"/>
                <w:szCs w:val="21"/>
              </w:rPr>
              <w:t>法定代表人：孙树明</w:t>
            </w:r>
            <w:r>
              <w:rPr>
                <w:rFonts w:ascii="宋体" w:hAnsi="宋体" w:cs="Arial"/>
                <w:color w:val="000000"/>
                <w:szCs w:val="21"/>
              </w:rPr>
              <w:br/>
            </w:r>
            <w:r w:rsidRPr="00850AEF">
              <w:rPr>
                <w:rFonts w:ascii="宋体" w:hAnsi="宋体" w:cs="Arial"/>
                <w:color w:val="000000"/>
                <w:szCs w:val="21"/>
              </w:rPr>
              <w:t>联系人：黄岚</w:t>
            </w:r>
            <w:r>
              <w:rPr>
                <w:rFonts w:ascii="宋体" w:hAnsi="宋体" w:cs="Arial"/>
                <w:color w:val="000000"/>
                <w:szCs w:val="21"/>
              </w:rPr>
              <w:br/>
            </w:r>
            <w:r w:rsidRPr="00850AEF">
              <w:rPr>
                <w:rFonts w:ascii="宋体" w:hAnsi="宋体" w:cs="Arial"/>
                <w:color w:val="000000"/>
                <w:szCs w:val="21"/>
              </w:rPr>
              <w:t>客服电话：95575、020-95575或致电各地营业网点</w:t>
            </w:r>
            <w:r>
              <w:rPr>
                <w:rFonts w:ascii="宋体" w:hAnsi="宋体" w:cs="Arial"/>
                <w:color w:val="000000"/>
                <w:szCs w:val="21"/>
              </w:rPr>
              <w:br/>
            </w:r>
            <w:r w:rsidRPr="00850AEF">
              <w:rPr>
                <w:rFonts w:ascii="宋体" w:hAnsi="宋体" w:cs="Arial"/>
                <w:color w:val="000000"/>
                <w:szCs w:val="21"/>
              </w:rPr>
              <w:t>网址：广发证券网http://www.gf.com.cn</w:t>
            </w:r>
          </w:p>
        </w:tc>
      </w:tr>
      <w:tr w:rsidR="007F7BC4" w:rsidRPr="00850AEF" w14:paraId="697AEB84"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71B65A4"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14:paraId="01172B02"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70D9AAD0"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注册地址：深圳市福田区福华一路111号</w:t>
            </w:r>
            <w:r>
              <w:rPr>
                <w:rFonts w:ascii="宋体" w:hAnsi="宋体" w:cs="Arial"/>
                <w:color w:val="000000"/>
                <w:szCs w:val="21"/>
              </w:rPr>
              <w:br/>
            </w:r>
            <w:r w:rsidRPr="00850AEF">
              <w:rPr>
                <w:rFonts w:ascii="宋体" w:hAnsi="宋体" w:cs="Arial"/>
                <w:color w:val="000000"/>
                <w:szCs w:val="21"/>
              </w:rPr>
              <w:t>办公地址：深圳市福田区福华一路111号招商证券大厦23楼</w:t>
            </w:r>
            <w:r>
              <w:rPr>
                <w:rFonts w:ascii="宋体" w:hAnsi="宋体" w:cs="Arial"/>
                <w:color w:val="000000"/>
                <w:szCs w:val="21"/>
              </w:rPr>
              <w:br/>
            </w:r>
            <w:r w:rsidRPr="00850AEF">
              <w:rPr>
                <w:rFonts w:ascii="宋体" w:hAnsi="宋体" w:cs="Arial"/>
                <w:color w:val="000000"/>
                <w:szCs w:val="21"/>
              </w:rPr>
              <w:t xml:space="preserve">法定代表人：霍达 </w:t>
            </w:r>
            <w:r>
              <w:rPr>
                <w:rFonts w:ascii="宋体" w:hAnsi="宋体" w:cs="Arial"/>
                <w:color w:val="000000"/>
                <w:szCs w:val="21"/>
              </w:rPr>
              <w:br/>
            </w:r>
            <w:r w:rsidRPr="00850AEF">
              <w:rPr>
                <w:rFonts w:ascii="宋体" w:hAnsi="宋体" w:cs="Arial"/>
                <w:color w:val="000000"/>
                <w:szCs w:val="21"/>
              </w:rPr>
              <w:t>联系人：黄婵君</w:t>
            </w:r>
            <w:r>
              <w:rPr>
                <w:rFonts w:ascii="宋体" w:hAnsi="宋体" w:cs="Arial"/>
                <w:color w:val="000000"/>
                <w:szCs w:val="21"/>
              </w:rPr>
              <w:br/>
            </w:r>
            <w:r w:rsidRPr="00850AEF">
              <w:rPr>
                <w:rFonts w:ascii="宋体" w:hAnsi="宋体" w:cs="Arial"/>
                <w:color w:val="000000"/>
                <w:szCs w:val="21"/>
              </w:rPr>
              <w:t>联系电话：0755-82960167</w:t>
            </w:r>
            <w:r>
              <w:rPr>
                <w:rFonts w:ascii="宋体" w:hAnsi="宋体" w:cs="Arial"/>
                <w:color w:val="000000"/>
                <w:szCs w:val="21"/>
              </w:rPr>
              <w:br/>
            </w:r>
            <w:r w:rsidRPr="00850AEF">
              <w:rPr>
                <w:rFonts w:ascii="宋体" w:hAnsi="宋体" w:cs="Arial"/>
                <w:color w:val="000000"/>
                <w:szCs w:val="21"/>
              </w:rPr>
              <w:t>客服电话：95565、4008888111</w:t>
            </w:r>
            <w:r>
              <w:rPr>
                <w:rFonts w:ascii="宋体" w:hAnsi="宋体" w:cs="Arial"/>
                <w:color w:val="000000"/>
                <w:szCs w:val="21"/>
              </w:rPr>
              <w:br/>
            </w:r>
            <w:r w:rsidRPr="00850AEF">
              <w:rPr>
                <w:rFonts w:ascii="宋体" w:hAnsi="宋体" w:cs="Arial"/>
                <w:color w:val="000000"/>
                <w:szCs w:val="21"/>
              </w:rPr>
              <w:t>网址：www.newone.com.cn</w:t>
            </w:r>
          </w:p>
        </w:tc>
      </w:tr>
      <w:tr w:rsidR="007F7BC4" w:rsidRPr="00850AEF" w14:paraId="66359A12" w14:textId="77777777" w:rsidTr="00CF0B60">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BAA195F"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14:paraId="379C1300"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7991B765"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注册地址：广东省深圳市福田区中心三路8号卓越时代广场（二期）北座</w:t>
            </w:r>
            <w:r>
              <w:rPr>
                <w:rFonts w:ascii="宋体" w:hAnsi="宋体" w:cs="Arial"/>
                <w:color w:val="000000"/>
                <w:szCs w:val="21"/>
              </w:rPr>
              <w:br/>
            </w:r>
            <w:r w:rsidRPr="00850AEF">
              <w:rPr>
                <w:rFonts w:ascii="宋体" w:hAnsi="宋体" w:cs="Arial"/>
                <w:color w:val="000000"/>
                <w:szCs w:val="21"/>
              </w:rPr>
              <w:t>办公地址：北京市朝阳区亮马桥路48号中信证券大厦</w:t>
            </w:r>
            <w:r>
              <w:rPr>
                <w:rFonts w:ascii="宋体" w:hAnsi="宋体" w:cs="Arial"/>
                <w:color w:val="000000"/>
                <w:szCs w:val="21"/>
              </w:rPr>
              <w:br/>
            </w:r>
            <w:r w:rsidRPr="00850AEF">
              <w:rPr>
                <w:rFonts w:ascii="宋体" w:hAnsi="宋体" w:cs="Arial"/>
                <w:color w:val="000000"/>
                <w:szCs w:val="21"/>
              </w:rPr>
              <w:t>法定代表人：张佑君</w:t>
            </w:r>
            <w:r>
              <w:rPr>
                <w:rFonts w:ascii="宋体" w:hAnsi="宋体" w:cs="Arial"/>
                <w:color w:val="000000"/>
                <w:szCs w:val="21"/>
              </w:rPr>
              <w:br/>
            </w:r>
            <w:r w:rsidRPr="00850AEF">
              <w:rPr>
                <w:rFonts w:ascii="宋体" w:hAnsi="宋体" w:cs="Arial"/>
                <w:color w:val="000000"/>
                <w:szCs w:val="21"/>
              </w:rPr>
              <w:t>联系人：王一通</w:t>
            </w:r>
            <w:r>
              <w:rPr>
                <w:rFonts w:ascii="宋体" w:hAnsi="宋体" w:cs="Arial"/>
                <w:color w:val="000000"/>
                <w:szCs w:val="21"/>
              </w:rPr>
              <w:br/>
            </w:r>
            <w:r w:rsidRPr="00850AEF">
              <w:rPr>
                <w:rFonts w:ascii="宋体" w:hAnsi="宋体" w:cs="Arial"/>
                <w:color w:val="000000"/>
                <w:szCs w:val="21"/>
              </w:rPr>
              <w:t>电话：010-60838888</w:t>
            </w:r>
            <w:r>
              <w:rPr>
                <w:rFonts w:ascii="宋体" w:hAnsi="宋体" w:cs="Arial"/>
                <w:color w:val="000000"/>
                <w:szCs w:val="21"/>
              </w:rPr>
              <w:br/>
            </w:r>
            <w:r w:rsidRPr="00850AEF">
              <w:rPr>
                <w:rFonts w:ascii="宋体" w:hAnsi="宋体" w:cs="Arial"/>
                <w:color w:val="000000"/>
                <w:szCs w:val="21"/>
              </w:rPr>
              <w:t>传真：010-60833739</w:t>
            </w:r>
            <w:r>
              <w:rPr>
                <w:rFonts w:ascii="宋体" w:hAnsi="宋体" w:cs="Arial"/>
                <w:color w:val="000000"/>
                <w:szCs w:val="21"/>
              </w:rPr>
              <w:br/>
            </w:r>
            <w:r w:rsidRPr="00850AEF">
              <w:rPr>
                <w:rFonts w:ascii="宋体" w:hAnsi="宋体" w:cs="Arial"/>
                <w:color w:val="000000"/>
                <w:szCs w:val="21"/>
              </w:rPr>
              <w:t>客服电话：95558</w:t>
            </w:r>
            <w:r>
              <w:rPr>
                <w:rFonts w:ascii="宋体" w:hAnsi="宋体" w:cs="Arial"/>
                <w:color w:val="000000"/>
                <w:szCs w:val="21"/>
              </w:rPr>
              <w:br/>
            </w:r>
            <w:r w:rsidRPr="00850AEF">
              <w:rPr>
                <w:rFonts w:ascii="宋体" w:hAnsi="宋体" w:cs="Arial"/>
                <w:color w:val="000000"/>
                <w:szCs w:val="21"/>
              </w:rPr>
              <w:t>网址：www.cs.ecitic.com</w:t>
            </w:r>
          </w:p>
        </w:tc>
      </w:tr>
      <w:tr w:rsidR="007F7BC4" w:rsidRPr="00850AEF" w14:paraId="79B671E8" w14:textId="77777777" w:rsidTr="00CF0B60">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1649276"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14:paraId="7A537E3F"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701F3EBB"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注册地址:上海市静安区新闸路1508号</w:t>
            </w:r>
            <w:r>
              <w:rPr>
                <w:rFonts w:ascii="宋体" w:hAnsi="宋体" w:cs="Arial"/>
                <w:color w:val="000000"/>
                <w:szCs w:val="21"/>
              </w:rPr>
              <w:br/>
            </w:r>
            <w:r w:rsidRPr="00850AEF">
              <w:rPr>
                <w:rFonts w:ascii="宋体" w:hAnsi="宋体" w:cs="Arial"/>
                <w:color w:val="000000"/>
                <w:szCs w:val="21"/>
              </w:rPr>
              <w:t>办公地址:上海市静安区新闸路1508号</w:t>
            </w:r>
            <w:r>
              <w:rPr>
                <w:rFonts w:ascii="宋体" w:hAnsi="宋体" w:cs="Arial"/>
                <w:color w:val="000000"/>
                <w:szCs w:val="21"/>
              </w:rPr>
              <w:br/>
            </w:r>
            <w:r w:rsidRPr="00850AEF">
              <w:rPr>
                <w:rFonts w:ascii="宋体" w:hAnsi="宋体" w:cs="Arial"/>
                <w:color w:val="000000"/>
                <w:szCs w:val="21"/>
              </w:rPr>
              <w:t>法定代表人:周健男</w:t>
            </w:r>
            <w:r>
              <w:rPr>
                <w:rFonts w:ascii="宋体" w:hAnsi="宋体" w:cs="Arial"/>
                <w:color w:val="000000"/>
                <w:szCs w:val="21"/>
              </w:rPr>
              <w:br/>
            </w:r>
            <w:r w:rsidRPr="00850AEF">
              <w:rPr>
                <w:rFonts w:ascii="宋体" w:hAnsi="宋体" w:cs="Arial"/>
                <w:color w:val="000000"/>
                <w:szCs w:val="21"/>
              </w:rPr>
              <w:t>联系人:龚俊涛</w:t>
            </w:r>
            <w:r>
              <w:rPr>
                <w:rFonts w:ascii="宋体" w:hAnsi="宋体" w:cs="Arial"/>
                <w:color w:val="000000"/>
                <w:szCs w:val="21"/>
              </w:rPr>
              <w:br/>
            </w:r>
            <w:r w:rsidRPr="00850AEF">
              <w:rPr>
                <w:rFonts w:ascii="宋体" w:hAnsi="宋体" w:cs="Arial"/>
                <w:color w:val="000000"/>
                <w:szCs w:val="21"/>
              </w:rPr>
              <w:t>联系电话:021-22169999</w:t>
            </w:r>
            <w:r>
              <w:rPr>
                <w:rFonts w:ascii="宋体" w:hAnsi="宋体" w:cs="Arial"/>
                <w:color w:val="000000"/>
                <w:szCs w:val="21"/>
              </w:rPr>
              <w:br/>
            </w:r>
            <w:r w:rsidRPr="00850AEF">
              <w:rPr>
                <w:rFonts w:ascii="宋体" w:hAnsi="宋体" w:cs="Arial"/>
                <w:color w:val="000000"/>
                <w:szCs w:val="21"/>
              </w:rPr>
              <w:t>客服电话：95525</w:t>
            </w:r>
            <w:r>
              <w:rPr>
                <w:rFonts w:ascii="宋体" w:hAnsi="宋体" w:cs="Arial"/>
                <w:color w:val="000000"/>
                <w:szCs w:val="21"/>
              </w:rPr>
              <w:br/>
            </w:r>
            <w:r w:rsidRPr="00850AEF">
              <w:rPr>
                <w:rFonts w:ascii="宋体" w:hAnsi="宋体" w:cs="Arial"/>
                <w:color w:val="000000"/>
                <w:szCs w:val="21"/>
              </w:rPr>
              <w:t>网址：www.ebscn.com</w:t>
            </w:r>
          </w:p>
        </w:tc>
      </w:tr>
      <w:tr w:rsidR="007F7BC4" w:rsidRPr="00850AEF" w14:paraId="304B1338"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73CD9B9"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9</w:t>
            </w:r>
          </w:p>
        </w:tc>
        <w:tc>
          <w:tcPr>
            <w:tcW w:w="1884" w:type="pct"/>
            <w:tcBorders>
              <w:top w:val="nil"/>
              <w:left w:val="nil"/>
              <w:bottom w:val="single" w:sz="4" w:space="0" w:color="auto"/>
              <w:right w:val="single" w:sz="4" w:space="0" w:color="auto"/>
            </w:tcBorders>
            <w:shd w:val="clear" w:color="auto" w:fill="auto"/>
            <w:vAlign w:val="center"/>
            <w:hideMark/>
          </w:tcPr>
          <w:p w14:paraId="24798592"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14:paraId="6505F313"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注册地址：青岛市崂山区深圳路222号青岛国际金融广场1号楼20层</w:t>
            </w:r>
            <w:r>
              <w:rPr>
                <w:rFonts w:ascii="宋体" w:hAnsi="宋体" w:cs="Arial"/>
                <w:color w:val="000000"/>
                <w:szCs w:val="21"/>
              </w:rPr>
              <w:br/>
            </w:r>
            <w:r w:rsidRPr="00850AEF">
              <w:rPr>
                <w:rFonts w:ascii="宋体" w:hAnsi="宋体" w:cs="Arial"/>
                <w:color w:val="000000"/>
                <w:szCs w:val="21"/>
              </w:rPr>
              <w:t>办公地址：山东省青岛市市南区东海西路28号龙翔广场东座5层</w:t>
            </w:r>
            <w:r>
              <w:rPr>
                <w:rFonts w:ascii="宋体" w:hAnsi="宋体" w:cs="Arial"/>
                <w:color w:val="000000"/>
                <w:szCs w:val="21"/>
              </w:rPr>
              <w:br/>
            </w:r>
            <w:r w:rsidRPr="00850AEF">
              <w:rPr>
                <w:rFonts w:ascii="宋体" w:hAnsi="宋体" w:cs="Arial"/>
                <w:color w:val="000000"/>
                <w:szCs w:val="21"/>
              </w:rPr>
              <w:t>法定代表人：姜晓林</w:t>
            </w:r>
            <w:r>
              <w:rPr>
                <w:rFonts w:ascii="宋体" w:hAnsi="宋体" w:cs="Arial"/>
                <w:color w:val="000000"/>
                <w:szCs w:val="21"/>
              </w:rPr>
              <w:br/>
            </w:r>
            <w:r w:rsidRPr="00850AEF">
              <w:rPr>
                <w:rFonts w:ascii="宋体" w:hAnsi="宋体" w:cs="Arial"/>
                <w:color w:val="000000"/>
                <w:szCs w:val="21"/>
              </w:rPr>
              <w:t>联系人：焦刚</w:t>
            </w:r>
            <w:r>
              <w:rPr>
                <w:rFonts w:ascii="宋体" w:hAnsi="宋体" w:cs="Arial"/>
                <w:color w:val="000000"/>
                <w:szCs w:val="21"/>
              </w:rPr>
              <w:br/>
            </w:r>
            <w:r w:rsidRPr="00850AEF">
              <w:rPr>
                <w:rFonts w:ascii="宋体" w:hAnsi="宋体" w:cs="Arial"/>
                <w:color w:val="000000"/>
                <w:szCs w:val="21"/>
              </w:rPr>
              <w:t>联系电话：0531-89606166</w:t>
            </w:r>
            <w:r>
              <w:rPr>
                <w:rFonts w:ascii="宋体" w:hAnsi="宋体" w:cs="Arial"/>
                <w:color w:val="000000"/>
                <w:szCs w:val="21"/>
              </w:rPr>
              <w:br/>
            </w:r>
            <w:r w:rsidRPr="00850AEF">
              <w:rPr>
                <w:rFonts w:ascii="宋体" w:hAnsi="宋体" w:cs="Arial"/>
                <w:color w:val="000000"/>
                <w:szCs w:val="21"/>
              </w:rPr>
              <w:t>客服电话：95548</w:t>
            </w:r>
            <w:r>
              <w:rPr>
                <w:rFonts w:ascii="宋体" w:hAnsi="宋体" w:cs="Arial"/>
                <w:color w:val="000000"/>
                <w:szCs w:val="21"/>
              </w:rPr>
              <w:br/>
            </w:r>
            <w:r w:rsidRPr="00850AEF">
              <w:rPr>
                <w:rFonts w:ascii="宋体" w:hAnsi="宋体" w:cs="Arial"/>
                <w:color w:val="000000"/>
                <w:szCs w:val="21"/>
              </w:rPr>
              <w:t>网址：sd.citics.com</w:t>
            </w:r>
          </w:p>
        </w:tc>
      </w:tr>
      <w:tr w:rsidR="007F7BC4" w:rsidRPr="00850AEF" w14:paraId="6C63AE45"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B2D13B9"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14:paraId="1B5A8BE2"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7BB51140"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注册地址：长春市生态大街6666号</w:t>
            </w:r>
            <w:r>
              <w:rPr>
                <w:rFonts w:ascii="宋体" w:hAnsi="宋体" w:cs="Arial"/>
                <w:color w:val="000000"/>
                <w:szCs w:val="21"/>
              </w:rPr>
              <w:br/>
            </w:r>
            <w:r w:rsidRPr="00850AEF">
              <w:rPr>
                <w:rFonts w:ascii="宋体" w:hAnsi="宋体" w:cs="Arial"/>
                <w:color w:val="000000"/>
                <w:szCs w:val="21"/>
              </w:rPr>
              <w:t>办公地址：长春市生态大街6666号</w:t>
            </w:r>
            <w:r>
              <w:rPr>
                <w:rFonts w:ascii="宋体" w:hAnsi="宋体" w:cs="Arial"/>
                <w:color w:val="000000"/>
                <w:szCs w:val="21"/>
              </w:rPr>
              <w:br/>
            </w:r>
            <w:r w:rsidRPr="00850AEF">
              <w:rPr>
                <w:rFonts w:ascii="宋体" w:hAnsi="宋体" w:cs="Arial"/>
                <w:color w:val="000000"/>
                <w:szCs w:val="21"/>
              </w:rPr>
              <w:t>法定代表人：李福春</w:t>
            </w:r>
            <w:r>
              <w:rPr>
                <w:rFonts w:ascii="宋体" w:hAnsi="宋体" w:cs="Arial"/>
                <w:color w:val="000000"/>
                <w:szCs w:val="21"/>
              </w:rPr>
              <w:br/>
            </w:r>
            <w:r w:rsidRPr="00850AEF">
              <w:rPr>
                <w:rFonts w:ascii="宋体" w:hAnsi="宋体" w:cs="Arial"/>
                <w:color w:val="000000"/>
                <w:szCs w:val="21"/>
              </w:rPr>
              <w:t>联系人:安岩岩</w:t>
            </w:r>
            <w:r>
              <w:rPr>
                <w:rFonts w:ascii="宋体" w:hAnsi="宋体" w:cs="Arial"/>
                <w:color w:val="000000"/>
                <w:szCs w:val="21"/>
              </w:rPr>
              <w:br/>
            </w:r>
            <w:r w:rsidRPr="00850AEF">
              <w:rPr>
                <w:rFonts w:ascii="宋体" w:hAnsi="宋体" w:cs="Arial"/>
                <w:color w:val="000000"/>
                <w:szCs w:val="21"/>
              </w:rPr>
              <w:t>联系电话:0431-85096517</w:t>
            </w:r>
            <w:r>
              <w:rPr>
                <w:rFonts w:ascii="宋体" w:hAnsi="宋体" w:cs="Arial"/>
                <w:color w:val="000000"/>
                <w:szCs w:val="21"/>
              </w:rPr>
              <w:br/>
            </w:r>
            <w:r w:rsidRPr="00850AEF">
              <w:rPr>
                <w:rFonts w:ascii="宋体" w:hAnsi="宋体" w:cs="Arial"/>
                <w:color w:val="000000"/>
                <w:szCs w:val="21"/>
              </w:rPr>
              <w:t>客服电话:95360</w:t>
            </w:r>
            <w:r>
              <w:rPr>
                <w:rFonts w:ascii="宋体" w:hAnsi="宋体" w:cs="Arial"/>
                <w:color w:val="000000"/>
                <w:szCs w:val="21"/>
              </w:rPr>
              <w:br/>
            </w:r>
            <w:r w:rsidRPr="00850AEF">
              <w:rPr>
                <w:rFonts w:ascii="宋体" w:hAnsi="宋体" w:cs="Arial"/>
                <w:color w:val="000000"/>
                <w:szCs w:val="21"/>
              </w:rPr>
              <w:t>网址：www.nesc.cn</w:t>
            </w:r>
          </w:p>
        </w:tc>
      </w:tr>
      <w:tr w:rsidR="007F7BC4" w:rsidRPr="00850AEF" w14:paraId="31EC126C" w14:textId="77777777" w:rsidTr="00CF0B60">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7218E2B"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14:paraId="6D57E042"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5F433F9B"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注册地址:江苏省无锡滨湖区太湖新城金融一街8号7-9层</w:t>
            </w:r>
            <w:r w:rsidRPr="00850AEF">
              <w:rPr>
                <w:rFonts w:ascii="宋体" w:hAnsi="宋体" w:cs="Arial"/>
                <w:color w:val="000000"/>
                <w:szCs w:val="21"/>
              </w:rPr>
              <w:br/>
              <w:t>办公地址：江苏省无锡滨湖区太湖新城金融一街8号7-9层</w:t>
            </w:r>
            <w:r w:rsidRPr="00850AEF">
              <w:rPr>
                <w:rFonts w:ascii="宋体" w:hAnsi="宋体" w:cs="Arial"/>
                <w:color w:val="000000"/>
                <w:szCs w:val="21"/>
              </w:rPr>
              <w:br/>
              <w:t>法定代表人:姚志勇</w:t>
            </w:r>
            <w:r w:rsidRPr="00850AEF">
              <w:rPr>
                <w:rFonts w:ascii="宋体" w:hAnsi="宋体" w:cs="Arial"/>
                <w:color w:val="000000"/>
                <w:szCs w:val="21"/>
              </w:rPr>
              <w:br/>
              <w:t>联系人:祁昊</w:t>
            </w:r>
            <w:r w:rsidRPr="00850AEF">
              <w:rPr>
                <w:rFonts w:ascii="宋体" w:hAnsi="宋体" w:cs="Arial"/>
                <w:color w:val="000000"/>
                <w:szCs w:val="21"/>
              </w:rPr>
              <w:br/>
              <w:t>联系电话:0510-82831662</w:t>
            </w:r>
            <w:r w:rsidRPr="00850AEF">
              <w:rPr>
                <w:rFonts w:ascii="宋体" w:hAnsi="宋体" w:cs="Arial"/>
                <w:color w:val="000000"/>
                <w:szCs w:val="21"/>
              </w:rPr>
              <w:br/>
              <w:t>客服电话:95570</w:t>
            </w:r>
            <w:r w:rsidRPr="00850AEF">
              <w:rPr>
                <w:rFonts w:ascii="宋体" w:hAnsi="宋体" w:cs="Arial"/>
                <w:color w:val="000000"/>
                <w:szCs w:val="21"/>
              </w:rPr>
              <w:br/>
              <w:t>网址:www.glsc.com.cn</w:t>
            </w:r>
          </w:p>
        </w:tc>
      </w:tr>
      <w:tr w:rsidR="007F7BC4" w:rsidRPr="00850AEF" w14:paraId="46DB9909" w14:textId="77777777" w:rsidTr="00CF0B60">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88B8F67"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14:paraId="2D0937EA"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55B2C926"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注册地址：天津市经济技术开发区第二大街42号写字楼101室</w:t>
            </w:r>
            <w:r w:rsidRPr="00850AEF">
              <w:rPr>
                <w:rFonts w:ascii="宋体" w:hAnsi="宋体" w:cs="Arial"/>
                <w:color w:val="000000"/>
                <w:szCs w:val="21"/>
              </w:rPr>
              <w:br/>
              <w:t>办公地址：天津市南开区宾水西道8号</w:t>
            </w:r>
            <w:r w:rsidRPr="00850AEF">
              <w:rPr>
                <w:rFonts w:ascii="宋体" w:hAnsi="宋体" w:cs="Arial"/>
                <w:color w:val="000000"/>
                <w:szCs w:val="21"/>
              </w:rPr>
              <w:br/>
              <w:t>法定代表人：王春峰</w:t>
            </w:r>
            <w:r w:rsidRPr="00850AEF">
              <w:rPr>
                <w:rFonts w:ascii="宋体" w:hAnsi="宋体" w:cs="Arial"/>
                <w:color w:val="000000"/>
                <w:szCs w:val="21"/>
              </w:rPr>
              <w:br/>
              <w:t>联系人:蔡霆</w:t>
            </w:r>
            <w:r w:rsidRPr="00850AEF">
              <w:rPr>
                <w:rFonts w:ascii="宋体" w:hAnsi="宋体" w:cs="Arial"/>
                <w:color w:val="000000"/>
                <w:szCs w:val="21"/>
              </w:rPr>
              <w:br/>
              <w:t>电话：022-28451991</w:t>
            </w:r>
            <w:r w:rsidRPr="00850AEF">
              <w:rPr>
                <w:rFonts w:ascii="宋体" w:hAnsi="宋体" w:cs="Arial"/>
                <w:color w:val="000000"/>
                <w:szCs w:val="21"/>
              </w:rPr>
              <w:br/>
              <w:t>传真：022-28451892</w:t>
            </w:r>
            <w:r w:rsidRPr="00850AEF">
              <w:rPr>
                <w:rFonts w:ascii="宋体" w:hAnsi="宋体" w:cs="Arial"/>
                <w:color w:val="000000"/>
                <w:szCs w:val="21"/>
              </w:rPr>
              <w:br/>
              <w:t>客服电话：400-651-5988</w:t>
            </w:r>
            <w:r w:rsidRPr="00850AEF">
              <w:rPr>
                <w:rFonts w:ascii="宋体" w:hAnsi="宋体" w:cs="Arial"/>
                <w:color w:val="000000"/>
                <w:szCs w:val="21"/>
              </w:rPr>
              <w:br/>
              <w:t>网址：www.ewww.com.cn</w:t>
            </w:r>
          </w:p>
        </w:tc>
      </w:tr>
      <w:tr w:rsidR="007F7BC4" w:rsidRPr="00850AEF" w14:paraId="1648E1AE" w14:textId="77777777" w:rsidTr="00CF0B60">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18ACD20"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14:paraId="74EC432D"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平安证券股份有限公司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26DA0D9C"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注册地址：深圳市福田中心区金田路4036号荣超大厦16-20层</w:t>
            </w:r>
            <w:r>
              <w:rPr>
                <w:rFonts w:ascii="宋体" w:hAnsi="宋体" w:cs="Arial"/>
                <w:color w:val="000000"/>
                <w:szCs w:val="21"/>
              </w:rPr>
              <w:br/>
            </w:r>
            <w:r w:rsidRPr="00850AEF">
              <w:rPr>
                <w:rFonts w:ascii="宋体" w:hAnsi="宋体" w:cs="Arial"/>
                <w:color w:val="000000"/>
                <w:szCs w:val="21"/>
              </w:rPr>
              <w:t>办公地址：深圳市福田中心区金田路4036号荣超大厦16-20层</w:t>
            </w:r>
            <w:r>
              <w:rPr>
                <w:rFonts w:ascii="宋体" w:hAnsi="宋体" w:cs="Arial"/>
                <w:color w:val="000000"/>
                <w:szCs w:val="21"/>
              </w:rPr>
              <w:br/>
            </w:r>
            <w:r w:rsidRPr="00850AEF">
              <w:rPr>
                <w:rFonts w:ascii="宋体" w:hAnsi="宋体" w:cs="Arial"/>
                <w:color w:val="000000"/>
                <w:szCs w:val="21"/>
              </w:rPr>
              <w:t>法定代表人：何之江</w:t>
            </w:r>
            <w:r>
              <w:rPr>
                <w:rFonts w:ascii="宋体" w:hAnsi="宋体" w:cs="Arial"/>
                <w:color w:val="000000"/>
                <w:szCs w:val="21"/>
              </w:rPr>
              <w:br/>
            </w:r>
            <w:r w:rsidRPr="00850AEF">
              <w:rPr>
                <w:rFonts w:ascii="宋体" w:hAnsi="宋体" w:cs="Arial"/>
                <w:color w:val="000000"/>
                <w:szCs w:val="21"/>
              </w:rPr>
              <w:t>联系人:王阳</w:t>
            </w:r>
            <w:r>
              <w:rPr>
                <w:rFonts w:ascii="宋体" w:hAnsi="宋体" w:cs="Arial"/>
                <w:color w:val="000000"/>
                <w:szCs w:val="21"/>
              </w:rPr>
              <w:br/>
            </w:r>
            <w:r w:rsidRPr="00850AEF">
              <w:rPr>
                <w:rFonts w:ascii="宋体" w:hAnsi="宋体" w:cs="Arial"/>
                <w:color w:val="000000"/>
                <w:szCs w:val="21"/>
              </w:rPr>
              <w:t>联系电话:021-38637436</w:t>
            </w:r>
            <w:r>
              <w:rPr>
                <w:rFonts w:ascii="宋体" w:hAnsi="宋体" w:cs="Arial"/>
                <w:color w:val="000000"/>
                <w:szCs w:val="21"/>
              </w:rPr>
              <w:br/>
            </w:r>
            <w:r w:rsidRPr="00850AEF">
              <w:rPr>
                <w:rFonts w:ascii="宋体" w:hAnsi="宋体" w:cs="Arial"/>
                <w:color w:val="000000"/>
                <w:szCs w:val="21"/>
              </w:rPr>
              <w:t>客服电话:95511-8</w:t>
            </w:r>
            <w:r>
              <w:rPr>
                <w:rFonts w:ascii="宋体" w:hAnsi="宋体" w:cs="Arial"/>
                <w:color w:val="000000"/>
                <w:szCs w:val="21"/>
              </w:rPr>
              <w:br/>
            </w:r>
            <w:r w:rsidRPr="00850AEF">
              <w:rPr>
                <w:rFonts w:ascii="宋体" w:hAnsi="宋体" w:cs="Arial"/>
                <w:color w:val="000000"/>
                <w:szCs w:val="21"/>
              </w:rPr>
              <w:t>网址：stock.pingan.com</w:t>
            </w:r>
          </w:p>
        </w:tc>
      </w:tr>
      <w:tr w:rsidR="007F7BC4" w:rsidRPr="00850AEF" w14:paraId="7C3497D3"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506990C"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14</w:t>
            </w:r>
          </w:p>
        </w:tc>
        <w:tc>
          <w:tcPr>
            <w:tcW w:w="1884" w:type="pct"/>
            <w:tcBorders>
              <w:top w:val="nil"/>
              <w:left w:val="nil"/>
              <w:bottom w:val="single" w:sz="4" w:space="0" w:color="auto"/>
              <w:right w:val="single" w:sz="4" w:space="0" w:color="auto"/>
            </w:tcBorders>
            <w:shd w:val="clear" w:color="auto" w:fill="auto"/>
            <w:vAlign w:val="center"/>
            <w:hideMark/>
          </w:tcPr>
          <w:p w14:paraId="692A03C0"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0BDEC4E7"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注册地址：北京市东城区东直门南大街3号国华投资大厦9层10层</w:t>
            </w:r>
            <w:r>
              <w:rPr>
                <w:rFonts w:ascii="宋体" w:hAnsi="宋体" w:cs="Arial"/>
                <w:color w:val="000000"/>
                <w:szCs w:val="21"/>
              </w:rPr>
              <w:br/>
            </w:r>
            <w:r w:rsidRPr="00850AEF">
              <w:rPr>
                <w:rFonts w:ascii="宋体" w:hAnsi="宋体" w:cs="Arial"/>
                <w:color w:val="000000"/>
                <w:szCs w:val="21"/>
              </w:rPr>
              <w:t>办公地址：北京市东城区东直门南大街3号国华投资大厦9层10层</w:t>
            </w:r>
            <w:r>
              <w:rPr>
                <w:rFonts w:ascii="宋体" w:hAnsi="宋体" w:cs="Arial"/>
                <w:color w:val="000000"/>
                <w:szCs w:val="21"/>
              </w:rPr>
              <w:br/>
            </w:r>
            <w:r w:rsidRPr="00850AEF">
              <w:rPr>
                <w:rFonts w:ascii="宋体" w:hAnsi="宋体" w:cs="Arial"/>
                <w:color w:val="000000"/>
                <w:szCs w:val="21"/>
              </w:rPr>
              <w:t>联系人：黄静</w:t>
            </w:r>
            <w:r>
              <w:rPr>
                <w:rFonts w:ascii="宋体" w:hAnsi="宋体" w:cs="Arial"/>
                <w:color w:val="000000"/>
                <w:szCs w:val="21"/>
              </w:rPr>
              <w:br/>
            </w:r>
            <w:r w:rsidRPr="00850AEF">
              <w:rPr>
                <w:rFonts w:ascii="宋体" w:hAnsi="宋体" w:cs="Arial"/>
                <w:color w:val="000000"/>
                <w:szCs w:val="21"/>
              </w:rPr>
              <w:t>电话：010-84183333</w:t>
            </w:r>
            <w:r>
              <w:rPr>
                <w:rFonts w:ascii="宋体" w:hAnsi="宋体" w:cs="Arial"/>
                <w:color w:val="000000"/>
                <w:szCs w:val="21"/>
              </w:rPr>
              <w:br/>
            </w:r>
            <w:r w:rsidRPr="00850AEF">
              <w:rPr>
                <w:rFonts w:ascii="宋体" w:hAnsi="宋体" w:cs="Arial"/>
                <w:color w:val="000000"/>
                <w:szCs w:val="21"/>
              </w:rPr>
              <w:t>传真：010-84183311-3389</w:t>
            </w:r>
            <w:r>
              <w:rPr>
                <w:rFonts w:ascii="宋体" w:hAnsi="宋体" w:cs="Arial"/>
                <w:color w:val="000000"/>
                <w:szCs w:val="21"/>
              </w:rPr>
              <w:br/>
            </w:r>
            <w:r w:rsidRPr="00850AEF">
              <w:rPr>
                <w:rFonts w:ascii="宋体" w:hAnsi="宋体" w:cs="Arial"/>
                <w:color w:val="000000"/>
                <w:szCs w:val="21"/>
              </w:rPr>
              <w:t>客服电话：400-818-8118</w:t>
            </w:r>
            <w:r>
              <w:rPr>
                <w:rFonts w:ascii="宋体" w:hAnsi="宋体" w:cs="Arial"/>
                <w:color w:val="000000"/>
                <w:szCs w:val="21"/>
              </w:rPr>
              <w:br/>
            </w:r>
            <w:r w:rsidRPr="00850AEF">
              <w:rPr>
                <w:rFonts w:ascii="宋体" w:hAnsi="宋体" w:cs="Arial"/>
                <w:color w:val="000000"/>
                <w:szCs w:val="21"/>
              </w:rPr>
              <w:t>网址：www.guodu.com</w:t>
            </w:r>
          </w:p>
        </w:tc>
      </w:tr>
      <w:tr w:rsidR="007F7BC4" w:rsidRPr="00850AEF" w14:paraId="5E8FCDED" w14:textId="77777777" w:rsidTr="00CF0B60">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8B1658E"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14:paraId="18919B48"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24FED075"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注册地址：广州市天河区珠江西路5号广州国际金融中心主塔19楼、20楼</w:t>
            </w:r>
            <w:r>
              <w:rPr>
                <w:rFonts w:ascii="宋体" w:hAnsi="宋体" w:cs="Arial"/>
                <w:color w:val="000000"/>
                <w:szCs w:val="21"/>
              </w:rPr>
              <w:br/>
            </w:r>
            <w:r w:rsidRPr="00850AEF">
              <w:rPr>
                <w:rFonts w:ascii="宋体" w:hAnsi="宋体" w:cs="Arial"/>
                <w:color w:val="000000"/>
                <w:szCs w:val="21"/>
              </w:rPr>
              <w:t>办公地址：广州市天河区珠江西路5号广州国际金融中心主塔19楼、20楼</w:t>
            </w:r>
            <w:r>
              <w:rPr>
                <w:rFonts w:ascii="宋体" w:hAnsi="宋体" w:cs="Arial"/>
                <w:color w:val="000000"/>
                <w:szCs w:val="21"/>
              </w:rPr>
              <w:br/>
            </w:r>
            <w:r w:rsidRPr="00850AEF">
              <w:rPr>
                <w:rFonts w:ascii="宋体" w:hAnsi="宋体" w:cs="Arial"/>
                <w:color w:val="000000"/>
                <w:szCs w:val="21"/>
              </w:rPr>
              <w:t>法定代表人：胡伏云</w:t>
            </w:r>
            <w:r>
              <w:rPr>
                <w:rFonts w:ascii="宋体" w:hAnsi="宋体" w:cs="Arial"/>
                <w:color w:val="000000"/>
                <w:szCs w:val="21"/>
              </w:rPr>
              <w:br/>
            </w:r>
            <w:r w:rsidRPr="00850AEF">
              <w:rPr>
                <w:rFonts w:ascii="宋体" w:hAnsi="宋体" w:cs="Arial"/>
                <w:color w:val="000000"/>
                <w:szCs w:val="21"/>
              </w:rPr>
              <w:t>联系人：梁微</w:t>
            </w:r>
            <w:r>
              <w:rPr>
                <w:rFonts w:ascii="宋体" w:hAnsi="宋体" w:cs="Arial"/>
                <w:color w:val="000000"/>
                <w:szCs w:val="21"/>
              </w:rPr>
              <w:br/>
            </w:r>
            <w:r w:rsidRPr="00850AEF">
              <w:rPr>
                <w:rFonts w:ascii="宋体" w:hAnsi="宋体" w:cs="Arial"/>
                <w:color w:val="000000"/>
                <w:szCs w:val="21"/>
              </w:rPr>
              <w:t>联系电话：95396</w:t>
            </w:r>
            <w:r>
              <w:rPr>
                <w:rFonts w:ascii="宋体" w:hAnsi="宋体" w:cs="Arial"/>
                <w:color w:val="000000"/>
                <w:szCs w:val="21"/>
              </w:rPr>
              <w:br/>
            </w:r>
            <w:r w:rsidRPr="00850AEF">
              <w:rPr>
                <w:rFonts w:ascii="宋体" w:hAnsi="宋体" w:cs="Arial"/>
                <w:color w:val="000000"/>
                <w:szCs w:val="21"/>
              </w:rPr>
              <w:lastRenderedPageBreak/>
              <w:t>客服电话: 95396</w:t>
            </w:r>
            <w:r>
              <w:rPr>
                <w:rFonts w:ascii="宋体" w:hAnsi="宋体" w:cs="Arial"/>
                <w:color w:val="000000"/>
                <w:szCs w:val="21"/>
              </w:rPr>
              <w:br/>
            </w:r>
            <w:r w:rsidRPr="00850AEF">
              <w:rPr>
                <w:rFonts w:ascii="宋体" w:hAnsi="宋体" w:cs="Arial"/>
                <w:color w:val="000000"/>
                <w:szCs w:val="21"/>
              </w:rPr>
              <w:t>网址：www.gzs.com.cn</w:t>
            </w:r>
          </w:p>
        </w:tc>
      </w:tr>
      <w:tr w:rsidR="007F7BC4" w:rsidRPr="00850AEF" w14:paraId="6001B335" w14:textId="77777777" w:rsidTr="00CF0B60">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DDBEA7E"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14:paraId="08BFC51C"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3FF974C6"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注册地址：安徽省合肥市政务文化新区天鹅湖路198号</w:t>
            </w:r>
            <w:r>
              <w:rPr>
                <w:rFonts w:ascii="宋体" w:hAnsi="宋体" w:cs="Arial"/>
                <w:color w:val="000000"/>
                <w:szCs w:val="21"/>
              </w:rPr>
              <w:br/>
            </w:r>
            <w:r w:rsidRPr="00850AEF">
              <w:rPr>
                <w:rFonts w:ascii="宋体" w:hAnsi="宋体" w:cs="Arial"/>
                <w:color w:val="000000"/>
                <w:szCs w:val="21"/>
              </w:rPr>
              <w:t>办公地址：安徽省合肥市政务文化新区天鹅湖路198号财智中心B1座</w:t>
            </w:r>
            <w:r>
              <w:rPr>
                <w:rFonts w:ascii="宋体" w:hAnsi="宋体" w:cs="Arial"/>
                <w:color w:val="000000"/>
                <w:szCs w:val="21"/>
              </w:rPr>
              <w:br/>
            </w:r>
            <w:r w:rsidRPr="00850AEF">
              <w:rPr>
                <w:rFonts w:ascii="宋体" w:hAnsi="宋体" w:cs="Arial"/>
                <w:color w:val="000000"/>
                <w:szCs w:val="21"/>
              </w:rPr>
              <w:t>法定代表人：章宏韬</w:t>
            </w:r>
            <w:r>
              <w:rPr>
                <w:rFonts w:ascii="宋体" w:hAnsi="宋体" w:cs="Arial"/>
                <w:color w:val="000000"/>
                <w:szCs w:val="21"/>
              </w:rPr>
              <w:br/>
            </w:r>
            <w:r w:rsidRPr="00850AEF">
              <w:rPr>
                <w:rFonts w:ascii="宋体" w:hAnsi="宋体" w:cs="Arial"/>
                <w:color w:val="000000"/>
                <w:szCs w:val="21"/>
              </w:rPr>
              <w:t>联系人：范超</w:t>
            </w:r>
            <w:r>
              <w:rPr>
                <w:rFonts w:ascii="宋体" w:hAnsi="宋体" w:cs="Arial"/>
                <w:color w:val="000000"/>
                <w:szCs w:val="21"/>
              </w:rPr>
              <w:br/>
            </w:r>
            <w:r w:rsidRPr="00850AEF">
              <w:rPr>
                <w:rFonts w:ascii="宋体" w:hAnsi="宋体" w:cs="Arial"/>
                <w:color w:val="000000"/>
                <w:szCs w:val="21"/>
              </w:rPr>
              <w:t>联系电话：0551-65161821</w:t>
            </w:r>
            <w:r>
              <w:rPr>
                <w:rFonts w:ascii="宋体" w:hAnsi="宋体" w:cs="Arial"/>
                <w:color w:val="000000"/>
                <w:szCs w:val="21"/>
              </w:rPr>
              <w:br/>
            </w:r>
            <w:r w:rsidRPr="00850AEF">
              <w:rPr>
                <w:rFonts w:ascii="宋体" w:hAnsi="宋体" w:cs="Arial"/>
                <w:color w:val="000000"/>
                <w:szCs w:val="21"/>
              </w:rPr>
              <w:t>客服电话：95318</w:t>
            </w:r>
            <w:r>
              <w:rPr>
                <w:rFonts w:ascii="宋体" w:hAnsi="宋体" w:cs="Arial"/>
                <w:color w:val="000000"/>
                <w:szCs w:val="21"/>
              </w:rPr>
              <w:br/>
            </w:r>
            <w:r w:rsidRPr="00850AEF">
              <w:rPr>
                <w:rFonts w:ascii="宋体" w:hAnsi="宋体" w:cs="Arial"/>
                <w:color w:val="000000"/>
                <w:szCs w:val="21"/>
              </w:rPr>
              <w:t>网址：www.hazq.com</w:t>
            </w:r>
          </w:p>
        </w:tc>
      </w:tr>
      <w:tr w:rsidR="007F7BC4" w:rsidRPr="00850AEF" w14:paraId="03482C07" w14:textId="77777777" w:rsidTr="00CF0B60">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C44EBF2"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14:paraId="3B1C67C6"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天风证券股份有限公司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4BC5EDFF"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注册地址：湖北省武汉市东湖新技术开发区关东园路2号高科大厦四楼</w:t>
            </w:r>
            <w:r>
              <w:rPr>
                <w:rFonts w:ascii="宋体" w:hAnsi="宋体" w:cs="Arial"/>
                <w:color w:val="000000"/>
                <w:szCs w:val="21"/>
              </w:rPr>
              <w:br/>
            </w:r>
            <w:r w:rsidRPr="00850AEF">
              <w:rPr>
                <w:rFonts w:ascii="宋体" w:hAnsi="宋体" w:cs="Arial"/>
                <w:color w:val="000000"/>
                <w:szCs w:val="21"/>
              </w:rPr>
              <w:t>办公地址： 湖北省武汉市武昌区中南路99号保利广场A座48楼</w:t>
            </w:r>
            <w:r>
              <w:rPr>
                <w:rFonts w:ascii="宋体" w:hAnsi="宋体" w:cs="Arial"/>
                <w:color w:val="000000"/>
                <w:szCs w:val="21"/>
              </w:rPr>
              <w:br/>
            </w:r>
            <w:r w:rsidRPr="00850AEF">
              <w:rPr>
                <w:rFonts w:ascii="宋体" w:hAnsi="宋体" w:cs="Arial"/>
                <w:color w:val="000000"/>
                <w:szCs w:val="21"/>
              </w:rPr>
              <w:t>法定代表人： 余磊</w:t>
            </w:r>
            <w:r>
              <w:rPr>
                <w:rFonts w:ascii="宋体" w:hAnsi="宋体" w:cs="Arial"/>
                <w:color w:val="000000"/>
                <w:szCs w:val="21"/>
              </w:rPr>
              <w:br/>
            </w:r>
            <w:r w:rsidRPr="00850AEF">
              <w:rPr>
                <w:rFonts w:ascii="宋体" w:hAnsi="宋体" w:cs="Arial"/>
                <w:color w:val="000000"/>
                <w:szCs w:val="21"/>
              </w:rPr>
              <w:t>联系人：程晓英</w:t>
            </w:r>
            <w:r>
              <w:rPr>
                <w:rFonts w:ascii="宋体" w:hAnsi="宋体" w:cs="Arial"/>
                <w:color w:val="000000"/>
                <w:szCs w:val="21"/>
              </w:rPr>
              <w:br/>
            </w:r>
            <w:r w:rsidRPr="00850AEF">
              <w:rPr>
                <w:rFonts w:ascii="宋体" w:hAnsi="宋体" w:cs="Arial"/>
                <w:color w:val="000000"/>
                <w:szCs w:val="21"/>
              </w:rPr>
              <w:t>电话：18064091773</w:t>
            </w:r>
            <w:r>
              <w:rPr>
                <w:rFonts w:ascii="宋体" w:hAnsi="宋体" w:cs="Arial"/>
                <w:color w:val="000000"/>
                <w:szCs w:val="21"/>
              </w:rPr>
              <w:br/>
            </w:r>
            <w:r w:rsidRPr="00850AEF">
              <w:rPr>
                <w:rFonts w:ascii="宋体" w:hAnsi="宋体" w:cs="Arial"/>
                <w:color w:val="000000"/>
                <w:szCs w:val="21"/>
              </w:rPr>
              <w:t>传真：</w:t>
            </w:r>
            <w:r>
              <w:rPr>
                <w:rFonts w:ascii="宋体" w:hAnsi="宋体" w:cs="Arial"/>
                <w:color w:val="000000"/>
                <w:szCs w:val="21"/>
              </w:rPr>
              <w:br/>
            </w:r>
            <w:r w:rsidRPr="00850AEF">
              <w:rPr>
                <w:rFonts w:ascii="宋体" w:hAnsi="宋体" w:cs="Arial"/>
                <w:color w:val="000000"/>
                <w:szCs w:val="21"/>
              </w:rPr>
              <w:t>客服电话：4008005000或95391</w:t>
            </w:r>
            <w:r>
              <w:rPr>
                <w:rFonts w:ascii="宋体" w:hAnsi="宋体" w:cs="Arial"/>
                <w:color w:val="000000"/>
                <w:szCs w:val="21"/>
              </w:rPr>
              <w:br/>
            </w:r>
            <w:r w:rsidRPr="00850AEF">
              <w:rPr>
                <w:rFonts w:ascii="宋体" w:hAnsi="宋体" w:cs="Arial"/>
                <w:color w:val="000000"/>
                <w:szCs w:val="21"/>
              </w:rPr>
              <w:t>网址：www.tfzq.com</w:t>
            </w:r>
          </w:p>
        </w:tc>
      </w:tr>
      <w:tr w:rsidR="007F7BC4" w:rsidRPr="00850AEF" w14:paraId="17FD2624" w14:textId="77777777" w:rsidTr="00CF0B60">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2CDBA99" w14:textId="77777777" w:rsidR="007F7BC4" w:rsidRPr="00CC74C7" w:rsidRDefault="007F7BC4" w:rsidP="00CF0B60">
            <w:pPr>
              <w:widowControl/>
              <w:jc w:val="center"/>
              <w:rPr>
                <w:rFonts w:ascii="宋体" w:hAnsi="宋体" w:cs="宋体"/>
                <w:color w:val="000000"/>
                <w:kern w:val="0"/>
                <w:sz w:val="22"/>
                <w:szCs w:val="22"/>
              </w:rPr>
            </w:pPr>
            <w:r w:rsidRPr="00CC74C7">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14:paraId="297C3FF3"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西藏东方财富证券股份有限公司</w:t>
            </w:r>
          </w:p>
        </w:tc>
        <w:tc>
          <w:tcPr>
            <w:tcW w:w="2575" w:type="pct"/>
            <w:tcBorders>
              <w:top w:val="nil"/>
              <w:left w:val="nil"/>
              <w:bottom w:val="single" w:sz="4" w:space="0" w:color="auto"/>
              <w:right w:val="single" w:sz="4" w:space="0" w:color="auto"/>
            </w:tcBorders>
            <w:shd w:val="clear" w:color="auto" w:fill="auto"/>
            <w:vAlign w:val="center"/>
            <w:hideMark/>
          </w:tcPr>
          <w:p w14:paraId="1EAE18E1" w14:textId="77777777" w:rsidR="007F7BC4" w:rsidRPr="00850AEF" w:rsidRDefault="007F7BC4" w:rsidP="00CF0B60">
            <w:pPr>
              <w:widowControl/>
              <w:rPr>
                <w:rFonts w:ascii="宋体" w:hAnsi="宋体" w:cs="宋体"/>
                <w:kern w:val="0"/>
                <w:szCs w:val="21"/>
              </w:rPr>
            </w:pPr>
            <w:r w:rsidRPr="00850AEF">
              <w:rPr>
                <w:rFonts w:ascii="宋体" w:hAnsi="宋体" w:cs="Arial"/>
                <w:color w:val="000000"/>
                <w:szCs w:val="21"/>
              </w:rPr>
              <w:t>全称： 西藏东方财富证券股份有限公司</w:t>
            </w:r>
            <w:r>
              <w:rPr>
                <w:rFonts w:ascii="宋体" w:hAnsi="宋体" w:cs="Arial"/>
                <w:color w:val="000000"/>
                <w:szCs w:val="21"/>
              </w:rPr>
              <w:br/>
            </w:r>
            <w:r w:rsidRPr="00850AEF">
              <w:rPr>
                <w:rFonts w:ascii="宋体" w:hAnsi="宋体" w:cs="Arial"/>
                <w:color w:val="000000"/>
                <w:szCs w:val="21"/>
              </w:rPr>
              <w:t>注册地址： 西藏自治区拉萨市柳梧新区国际总部城10栋楼</w:t>
            </w:r>
            <w:r>
              <w:rPr>
                <w:rFonts w:ascii="宋体" w:hAnsi="宋体" w:cs="Arial"/>
                <w:color w:val="000000"/>
                <w:szCs w:val="21"/>
              </w:rPr>
              <w:br/>
            </w:r>
            <w:r w:rsidRPr="00850AEF">
              <w:rPr>
                <w:rFonts w:ascii="宋体" w:hAnsi="宋体" w:cs="Arial"/>
                <w:color w:val="000000"/>
                <w:szCs w:val="21"/>
              </w:rPr>
              <w:t xml:space="preserve">办公地址：上海市徐汇区宛平南路88号金座东方财富大厦 </w:t>
            </w:r>
            <w:r>
              <w:rPr>
                <w:rFonts w:ascii="宋体" w:hAnsi="宋体" w:cs="Arial"/>
                <w:color w:val="000000"/>
                <w:szCs w:val="21"/>
              </w:rPr>
              <w:br/>
            </w:r>
            <w:r w:rsidRPr="00850AEF">
              <w:rPr>
                <w:rFonts w:ascii="宋体" w:hAnsi="宋体" w:cs="Arial"/>
                <w:color w:val="000000"/>
                <w:szCs w:val="21"/>
              </w:rPr>
              <w:t xml:space="preserve">法定代表人：陈宏 </w:t>
            </w:r>
            <w:r>
              <w:rPr>
                <w:rFonts w:ascii="宋体" w:hAnsi="宋体" w:cs="Arial"/>
                <w:color w:val="000000"/>
                <w:szCs w:val="21"/>
              </w:rPr>
              <w:br/>
            </w:r>
            <w:r w:rsidRPr="00850AEF">
              <w:rPr>
                <w:rFonts w:ascii="宋体" w:hAnsi="宋体" w:cs="Arial"/>
                <w:color w:val="000000"/>
                <w:szCs w:val="21"/>
              </w:rPr>
              <w:t>联系人： 付佳</w:t>
            </w:r>
            <w:r>
              <w:rPr>
                <w:rFonts w:ascii="宋体" w:hAnsi="宋体" w:cs="Arial"/>
                <w:color w:val="000000"/>
                <w:szCs w:val="21"/>
              </w:rPr>
              <w:br/>
            </w:r>
            <w:r w:rsidRPr="00850AEF">
              <w:rPr>
                <w:rFonts w:ascii="宋体" w:hAnsi="宋体" w:cs="Arial"/>
                <w:color w:val="000000"/>
                <w:szCs w:val="21"/>
              </w:rPr>
              <w:t>电话：021-23586603</w:t>
            </w:r>
            <w:r>
              <w:rPr>
                <w:rFonts w:ascii="宋体" w:hAnsi="宋体" w:cs="Arial"/>
                <w:color w:val="000000"/>
                <w:szCs w:val="21"/>
              </w:rPr>
              <w:br/>
            </w:r>
            <w:r w:rsidRPr="00850AEF">
              <w:rPr>
                <w:rFonts w:ascii="宋体" w:hAnsi="宋体" w:cs="Arial"/>
                <w:color w:val="000000"/>
                <w:szCs w:val="21"/>
              </w:rPr>
              <w:t>传真：021-23586860</w:t>
            </w:r>
            <w:r>
              <w:rPr>
                <w:rFonts w:ascii="宋体" w:hAnsi="宋体" w:cs="Arial"/>
                <w:color w:val="000000"/>
                <w:szCs w:val="21"/>
              </w:rPr>
              <w:br/>
            </w:r>
            <w:r w:rsidRPr="00850AEF">
              <w:rPr>
                <w:rFonts w:ascii="宋体" w:hAnsi="宋体" w:cs="Arial"/>
                <w:color w:val="000000"/>
                <w:szCs w:val="21"/>
              </w:rPr>
              <w:t>客服电话：95357</w:t>
            </w:r>
            <w:r>
              <w:rPr>
                <w:rFonts w:ascii="宋体" w:hAnsi="宋体" w:cs="Arial"/>
                <w:color w:val="000000"/>
                <w:szCs w:val="21"/>
              </w:rPr>
              <w:br/>
            </w:r>
            <w:r w:rsidRPr="00850AEF">
              <w:rPr>
                <w:rFonts w:ascii="宋体" w:hAnsi="宋体" w:cs="Arial"/>
                <w:color w:val="000000"/>
                <w:szCs w:val="21"/>
              </w:rPr>
              <w:t>网址：http://www.18.cn</w:t>
            </w:r>
          </w:p>
        </w:tc>
      </w:tr>
      <w:tr w:rsidR="007F7BC4" w:rsidRPr="00CC74C7" w14:paraId="2C971B95" w14:textId="77777777" w:rsidTr="00CF0B60">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E19B" w14:textId="77777777" w:rsidR="007F7BC4" w:rsidRPr="00CC74C7" w:rsidRDefault="007F7BC4" w:rsidP="00CF0B60">
            <w:pPr>
              <w:widowControl/>
              <w:jc w:val="center"/>
              <w:rPr>
                <w:rFonts w:ascii="宋体" w:hAnsi="宋体" w:cs="宋体"/>
                <w:color w:val="000000"/>
                <w:kern w:val="0"/>
                <w:sz w:val="22"/>
                <w:szCs w:val="22"/>
              </w:rPr>
            </w:pPr>
            <w:r>
              <w:rPr>
                <w:rFonts w:ascii="宋体" w:hAnsi="宋体" w:cs="宋体"/>
                <w:color w:val="000000"/>
                <w:kern w:val="0"/>
                <w:sz w:val="22"/>
                <w:szCs w:val="22"/>
              </w:rPr>
              <w:t>19</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14:paraId="3457EFCB" w14:textId="77777777" w:rsidR="007F7BC4" w:rsidRPr="00CC74C7" w:rsidRDefault="007F7BC4" w:rsidP="00CF0B60">
            <w:pPr>
              <w:widowControl/>
              <w:jc w:val="center"/>
              <w:rPr>
                <w:rFonts w:ascii="宋体" w:hAnsi="宋体" w:cs="宋体"/>
                <w:color w:val="000000"/>
                <w:kern w:val="0"/>
                <w:sz w:val="22"/>
                <w:szCs w:val="22"/>
              </w:rPr>
            </w:pPr>
            <w:r w:rsidRPr="00CC74C7">
              <w:rPr>
                <w:color w:val="000000"/>
                <w:kern w:val="0"/>
                <w:sz w:val="14"/>
                <w:szCs w:val="14"/>
              </w:rPr>
              <w:t xml:space="preserve"> </w:t>
            </w:r>
            <w:r w:rsidRPr="00CC74C7">
              <w:rPr>
                <w:rFonts w:ascii="宋体" w:hAnsi="宋体" w:cs="宋体" w:hint="eastAsia"/>
                <w:color w:val="000000"/>
                <w:kern w:val="0"/>
                <w:szCs w:val="21"/>
              </w:rPr>
              <w:t>其他基金代销机构情况详见基金管理人发布的相关公告。</w:t>
            </w:r>
          </w:p>
        </w:tc>
      </w:tr>
    </w:tbl>
    <w:p w14:paraId="63140B9B" w14:textId="77777777" w:rsidR="007F7BC4" w:rsidRDefault="007F7BC4" w:rsidP="007C32D4">
      <w:pPr>
        <w:snapToGrid w:val="0"/>
        <w:spacing w:line="360" w:lineRule="auto"/>
        <w:ind w:firstLineChars="202" w:firstLine="424"/>
        <w:rPr>
          <w:rFonts w:ascii="宋体" w:hAnsi="宋体"/>
        </w:rPr>
      </w:pPr>
    </w:p>
    <w:p w14:paraId="7BB27B07" w14:textId="1968C32B" w:rsidR="007C32D4" w:rsidRPr="007C32D4" w:rsidRDefault="00937E45" w:rsidP="007C32D4">
      <w:pPr>
        <w:snapToGrid w:val="0"/>
        <w:spacing w:line="360" w:lineRule="auto"/>
        <w:ind w:firstLineChars="202" w:firstLine="424"/>
        <w:rPr>
          <w:rFonts w:ascii="宋体" w:hAnsi="宋体"/>
        </w:rPr>
      </w:pPr>
      <w:r>
        <w:rPr>
          <w:rFonts w:ascii="宋体" w:hAnsi="宋体"/>
        </w:rPr>
        <w:t>2</w:t>
      </w:r>
      <w:r w:rsidR="007C32D4" w:rsidRPr="007C32D4">
        <w:rPr>
          <w:rFonts w:ascii="宋体" w:hAnsi="宋体" w:hint="eastAsia"/>
        </w:rPr>
        <w:t xml:space="preserve">、网上现金销售机构 </w:t>
      </w:r>
    </w:p>
    <w:p w14:paraId="2B17C180" w14:textId="623E709D"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网上现金发售代理机构包括具有基金销售业务资格及</w:t>
      </w:r>
      <w:r w:rsidR="00B91D00">
        <w:rPr>
          <w:rFonts w:ascii="宋体" w:hAnsi="宋体" w:hint="eastAsia"/>
        </w:rPr>
        <w:t>深圳</w:t>
      </w:r>
      <w:r w:rsidRPr="007C32D4">
        <w:rPr>
          <w:rFonts w:ascii="宋体" w:hAnsi="宋体" w:hint="eastAsia"/>
        </w:rPr>
        <w:t xml:space="preserve">证券交易所会员资格的证券公司。 </w:t>
      </w:r>
    </w:p>
    <w:p w14:paraId="1466B3E9" w14:textId="107329AE"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（1）已经具有基金销售业务资格的</w:t>
      </w:r>
      <w:r w:rsidR="009C15E8">
        <w:rPr>
          <w:rFonts w:ascii="宋体" w:hAnsi="宋体" w:hint="eastAsia"/>
        </w:rPr>
        <w:t>深圳</w:t>
      </w:r>
      <w:r w:rsidRPr="007C32D4">
        <w:rPr>
          <w:rFonts w:ascii="宋体" w:hAnsi="宋体" w:hint="eastAsia"/>
        </w:rPr>
        <w:t xml:space="preserve">证券交易所会员单位，具体名单如下： </w:t>
      </w:r>
    </w:p>
    <w:p w14:paraId="727B7255" w14:textId="4865678E" w:rsidR="007C32D4" w:rsidRPr="007C32D4" w:rsidRDefault="00395AEF" w:rsidP="00395AEF">
      <w:pPr>
        <w:snapToGrid w:val="0"/>
        <w:spacing w:line="360" w:lineRule="auto"/>
        <w:ind w:firstLineChars="202" w:firstLine="424"/>
        <w:rPr>
          <w:rFonts w:ascii="宋体" w:hAnsi="宋体"/>
        </w:rPr>
      </w:pPr>
      <w:r>
        <w:t>爱建证券、安信证券、渤海证券、财达证券、财富证券、财富里昂、财通证券、长城</w:t>
      </w:r>
      <w:r>
        <w:t xml:space="preserve"> </w:t>
      </w:r>
      <w:r>
        <w:t>证</w:t>
      </w:r>
      <w:r>
        <w:lastRenderedPageBreak/>
        <w:t>券、长江证券、网信证券、川财证券、大通证券、大同证券、德邦证券、第一创业、东</w:t>
      </w:r>
      <w:r>
        <w:t xml:space="preserve"> </w:t>
      </w:r>
      <w:r>
        <w:t>北证券、东方证券、东海证券、东莞证券、东吴证券、东兴证券、高华证券、方正证券、</w:t>
      </w:r>
      <w:r>
        <w:t xml:space="preserve"> </w:t>
      </w:r>
      <w:r>
        <w:t>光大证券、广发证券、广州证券、国都证券、国海证券、国金证券、国开证券、国联证</w:t>
      </w:r>
      <w:r>
        <w:t xml:space="preserve"> </w:t>
      </w:r>
      <w:r>
        <w:t>券、国盛证券、国泰君安、国信证券、国元证券、海通证券、恒泰长财、恒泰证券、红塔</w:t>
      </w:r>
      <w:r>
        <w:t xml:space="preserve"> </w:t>
      </w:r>
      <w:r>
        <w:t>证券、申万宏源西部证券、宏信证券、华安证券、华宝证券、华创证券、华福证券、华林</w:t>
      </w:r>
      <w:r>
        <w:t xml:space="preserve"> </w:t>
      </w:r>
      <w:r>
        <w:t>证券、华龙证券、华融证券、华泰联合、华泰证券、华西证券、华鑫证券、江海证券、金</w:t>
      </w:r>
      <w:r>
        <w:t xml:space="preserve"> </w:t>
      </w:r>
      <w:r>
        <w:t>元证券、开源证券、联储证券、联讯证券、民生证券、民族证券、南京证券、平安证券、</w:t>
      </w:r>
      <w:r>
        <w:t xml:space="preserve"> </w:t>
      </w:r>
      <w:r>
        <w:t>中泰证券、国融证券、瑞银证券、山西证券、上海证券、申万宏源证券、世纪证券、首创证券、太平洋证券、天风证券、九州证券、万和证券、万联证券、西部证券、西藏东方财</w:t>
      </w:r>
      <w:r>
        <w:t xml:space="preserve"> </w:t>
      </w:r>
      <w:r>
        <w:t>富证券、西南证券、长城国瑞、湘财证券、新时代证券、信达证券、兴业证券、银河证</w:t>
      </w:r>
      <w:r>
        <w:t xml:space="preserve"> </w:t>
      </w:r>
      <w:r>
        <w:t>券、银泰证券、英大证券、招商证券、浙商证券、中航证券、中金公司、中山证券、中投</w:t>
      </w:r>
      <w:r>
        <w:t xml:space="preserve"> </w:t>
      </w:r>
      <w:r>
        <w:t>证券、中天证券、中信建投、中信浙江、中信山东、中信证券、中银证券、中邮证券、中原证券（排名不分先后）。</w:t>
      </w:r>
    </w:p>
    <w:p w14:paraId="6F16F64C" w14:textId="0BBBDE34" w:rsidR="000D3D01" w:rsidRPr="00CE6FBE" w:rsidRDefault="007C32D4" w:rsidP="000D3D01">
      <w:pPr>
        <w:snapToGrid w:val="0"/>
        <w:spacing w:line="360" w:lineRule="auto"/>
        <w:ind w:firstLineChars="202" w:firstLine="424"/>
        <w:rPr>
          <w:rFonts w:ascii="宋体" w:hAnsi="宋体"/>
        </w:rPr>
      </w:pPr>
      <w:r w:rsidRPr="007C32D4">
        <w:rPr>
          <w:rFonts w:ascii="宋体" w:hAnsi="宋体" w:hint="eastAsia"/>
        </w:rPr>
        <w:t>（2）本基金募集期结束前获得基金销售业务资格的</w:t>
      </w:r>
      <w:r w:rsidR="00933E6A">
        <w:rPr>
          <w:rFonts w:ascii="宋体" w:hAnsi="宋体" w:hint="eastAsia"/>
        </w:rPr>
        <w:t>深圳</w:t>
      </w:r>
      <w:r w:rsidRPr="007C32D4">
        <w:rPr>
          <w:rFonts w:ascii="宋体" w:hAnsi="宋体" w:hint="eastAsia"/>
        </w:rPr>
        <w:t>证券交易所会员可通过</w:t>
      </w:r>
      <w:r w:rsidR="00933E6A">
        <w:rPr>
          <w:rFonts w:ascii="宋体" w:hAnsi="宋体" w:hint="eastAsia"/>
        </w:rPr>
        <w:t>深圳</w:t>
      </w:r>
      <w:r w:rsidRPr="007C32D4">
        <w:rPr>
          <w:rFonts w:ascii="宋体" w:hAnsi="宋体" w:hint="eastAsia"/>
        </w:rPr>
        <w:t>证券交易所网上系统办理本基金的网上现金认购业务。</w:t>
      </w:r>
      <w:r w:rsidR="000D3D01" w:rsidRPr="000D3D01">
        <w:rPr>
          <w:rFonts w:ascii="宋体" w:hAnsi="宋体" w:hint="eastAsia"/>
        </w:rPr>
        <w:t>如有新增具有基金销售业务资格及深圳证券交易所会员资格的证券公司以销售机构的公告为准。</w:t>
      </w:r>
    </w:p>
    <w:p w14:paraId="667B9934" w14:textId="51962E2B" w:rsidR="0035331F" w:rsidRDefault="0035331F" w:rsidP="00CE6FBE">
      <w:pPr>
        <w:snapToGrid w:val="0"/>
        <w:spacing w:line="360" w:lineRule="auto"/>
        <w:ind w:firstLineChars="202" w:firstLine="424"/>
        <w:rPr>
          <w:rFonts w:ascii="宋体" w:hAnsi="宋体"/>
        </w:rPr>
      </w:pPr>
      <w:r>
        <w:rPr>
          <w:rFonts w:ascii="宋体" w:hAnsi="宋体" w:hint="eastAsia"/>
        </w:rPr>
        <w:t>3、</w:t>
      </w:r>
      <w:r w:rsidRPr="007C32D4">
        <w:rPr>
          <w:rFonts w:ascii="宋体" w:hAnsi="宋体" w:hint="eastAsia"/>
        </w:rPr>
        <w:t>网</w:t>
      </w:r>
      <w:r>
        <w:rPr>
          <w:rFonts w:ascii="宋体" w:hAnsi="宋体" w:hint="eastAsia"/>
        </w:rPr>
        <w:t>下股票发售代理</w:t>
      </w:r>
      <w:r w:rsidRPr="007C32D4">
        <w:rPr>
          <w:rFonts w:ascii="宋体" w:hAnsi="宋体" w:hint="eastAsia"/>
        </w:rPr>
        <w:t>机构</w:t>
      </w:r>
    </w:p>
    <w:p w14:paraId="6F97E8EA" w14:textId="77777777" w:rsidR="006927BD" w:rsidRPr="0098585D" w:rsidRDefault="006927BD" w:rsidP="006927BD">
      <w:pPr>
        <w:snapToGrid w:val="0"/>
        <w:spacing w:line="360" w:lineRule="auto"/>
        <w:ind w:firstLineChars="202" w:firstLine="424"/>
        <w:rPr>
          <w:rFonts w:ascii="宋体" w:hAnsi="宋体"/>
        </w:rPr>
      </w:pPr>
      <w:r w:rsidRPr="0098585D">
        <w:rPr>
          <w:rFonts w:ascii="宋体" w:hAnsi="宋体" w:hint="eastAsia"/>
        </w:rPr>
        <w:t>1）直销机构：</w:t>
      </w:r>
      <w:r>
        <w:rPr>
          <w:rFonts w:ascii="宋体" w:hAnsi="宋体" w:hint="eastAsia"/>
        </w:rPr>
        <w:t>南方基金管理股份有限公司</w:t>
      </w:r>
      <w:r w:rsidRPr="0098585D">
        <w:rPr>
          <w:rFonts w:ascii="宋体" w:hAnsi="宋体" w:hint="eastAsia"/>
        </w:rPr>
        <w:t xml:space="preserve"> </w:t>
      </w:r>
    </w:p>
    <w:p w14:paraId="36C6AF57" w14:textId="77777777" w:rsidR="0035331F" w:rsidRPr="0035331F" w:rsidRDefault="0035331F" w:rsidP="00CE6FBE">
      <w:pPr>
        <w:snapToGrid w:val="0"/>
        <w:spacing w:line="360" w:lineRule="auto"/>
        <w:ind w:firstLineChars="202" w:firstLine="424"/>
        <w:rPr>
          <w:rFonts w:ascii="宋体" w:hAnsi="宋体"/>
        </w:rPr>
      </w:pPr>
    </w:p>
    <w:p w14:paraId="63306CD9" w14:textId="575B593F" w:rsidR="00E815D7" w:rsidRPr="00CE6FBE" w:rsidRDefault="00E815D7" w:rsidP="00CE6FBE">
      <w:pPr>
        <w:snapToGrid w:val="0"/>
        <w:spacing w:line="360" w:lineRule="auto"/>
        <w:ind w:firstLineChars="202" w:firstLine="424"/>
        <w:rPr>
          <w:rFonts w:ascii="宋体" w:hAnsi="宋体"/>
        </w:rPr>
      </w:pPr>
      <w:r w:rsidRPr="00CE6FBE">
        <w:rPr>
          <w:rFonts w:ascii="宋体" w:hAnsi="宋体"/>
        </w:rPr>
        <w:t>（四）登记机构</w:t>
      </w:r>
    </w:p>
    <w:p w14:paraId="6CA37EA5" w14:textId="77777777"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名称：中国证券登记结算有限责任公司</w:t>
      </w:r>
      <w:r w:rsidRPr="007C32D4">
        <w:rPr>
          <w:rFonts w:ascii="宋体" w:hAnsi="宋体"/>
        </w:rPr>
        <w:t xml:space="preserve"> </w:t>
      </w:r>
    </w:p>
    <w:p w14:paraId="573E7DD2" w14:textId="77777777"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住所、办公地址：北京市西城区太平桥大街</w:t>
      </w:r>
      <w:r w:rsidRPr="007C32D4">
        <w:rPr>
          <w:rFonts w:ascii="宋体" w:hAnsi="宋体"/>
        </w:rPr>
        <w:t>17</w:t>
      </w:r>
      <w:r w:rsidRPr="007C32D4">
        <w:rPr>
          <w:rFonts w:ascii="宋体" w:hAnsi="宋体" w:hint="eastAsia"/>
        </w:rPr>
        <w:t>号</w:t>
      </w:r>
      <w:r w:rsidRPr="007C32D4">
        <w:rPr>
          <w:rFonts w:ascii="宋体" w:hAnsi="宋体"/>
        </w:rPr>
        <w:t xml:space="preserve"> </w:t>
      </w:r>
    </w:p>
    <w:p w14:paraId="136DC120" w14:textId="77777777"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法定代表人：周明</w:t>
      </w:r>
      <w:r w:rsidRPr="007C32D4">
        <w:rPr>
          <w:rFonts w:ascii="宋体" w:hAnsi="宋体"/>
        </w:rPr>
        <w:t xml:space="preserve"> </w:t>
      </w:r>
    </w:p>
    <w:p w14:paraId="7496A850" w14:textId="77777777"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联系人：陈文祥</w:t>
      </w:r>
      <w:r w:rsidRPr="007C32D4">
        <w:rPr>
          <w:rFonts w:ascii="宋体" w:hAnsi="宋体"/>
        </w:rPr>
        <w:t xml:space="preserve"> </w:t>
      </w:r>
    </w:p>
    <w:p w14:paraId="52C3EE09" w14:textId="77777777" w:rsidR="007C32D4" w:rsidRPr="007C32D4" w:rsidRDefault="007C32D4" w:rsidP="007C32D4">
      <w:pPr>
        <w:snapToGrid w:val="0"/>
        <w:spacing w:line="360" w:lineRule="auto"/>
        <w:ind w:firstLineChars="202" w:firstLine="424"/>
        <w:rPr>
          <w:rFonts w:ascii="宋体" w:hAnsi="宋体"/>
        </w:rPr>
      </w:pPr>
      <w:r w:rsidRPr="007C32D4">
        <w:rPr>
          <w:rFonts w:ascii="宋体" w:hAnsi="宋体" w:hint="eastAsia"/>
        </w:rPr>
        <w:t>电话：</w:t>
      </w:r>
      <w:r w:rsidRPr="007C32D4">
        <w:rPr>
          <w:rFonts w:ascii="宋体" w:hAnsi="宋体"/>
        </w:rPr>
        <w:t xml:space="preserve">021-68419095 </w:t>
      </w:r>
    </w:p>
    <w:p w14:paraId="5A4AB64E" w14:textId="5049069C" w:rsidR="00E815D7" w:rsidRDefault="007C32D4" w:rsidP="00E815D7">
      <w:pPr>
        <w:autoSpaceDE w:val="0"/>
        <w:autoSpaceDN w:val="0"/>
        <w:adjustRightInd w:val="0"/>
        <w:snapToGrid w:val="0"/>
        <w:spacing w:line="360" w:lineRule="auto"/>
        <w:ind w:firstLineChars="200" w:firstLine="420"/>
        <w:rPr>
          <w:rFonts w:ascii="宋体" w:hAnsi="宋体"/>
          <w:color w:val="000000"/>
        </w:rPr>
      </w:pPr>
      <w:r w:rsidRPr="007C32D4">
        <w:rPr>
          <w:rFonts w:ascii="宋体" w:hAnsi="宋体" w:hint="eastAsia"/>
        </w:rPr>
        <w:t>传真：</w:t>
      </w:r>
      <w:r w:rsidRPr="007C32D4">
        <w:rPr>
          <w:rFonts w:ascii="宋体" w:hAnsi="宋体"/>
        </w:rPr>
        <w:t>021-68870311</w:t>
      </w:r>
    </w:p>
    <w:p w14:paraId="7F40BB94" w14:textId="77777777" w:rsidR="00205BBE" w:rsidRDefault="00E815D7" w:rsidP="00A11264">
      <w:pPr>
        <w:autoSpaceDE w:val="0"/>
        <w:autoSpaceDN w:val="0"/>
        <w:adjustRightInd w:val="0"/>
        <w:snapToGrid w:val="0"/>
        <w:spacing w:line="360" w:lineRule="auto"/>
        <w:ind w:firstLineChars="200" w:firstLine="420"/>
        <w:outlineLvl w:val="0"/>
        <w:rPr>
          <w:rFonts w:ascii="宋体" w:hAnsi="宋体"/>
          <w:color w:val="000000"/>
          <w:kern w:val="0"/>
          <w:szCs w:val="21"/>
        </w:rPr>
      </w:pPr>
      <w:r w:rsidRPr="000228ED">
        <w:rPr>
          <w:rFonts w:ascii="宋体" w:hAnsi="宋体" w:hint="eastAsia"/>
          <w:color w:val="000000"/>
        </w:rPr>
        <w:t>（五）</w:t>
      </w:r>
      <w:r w:rsidR="009F3F45" w:rsidRPr="007424ED">
        <w:rPr>
          <w:rFonts w:ascii="宋体" w:hAnsi="宋体" w:hint="eastAsia"/>
          <w:color w:val="000000"/>
          <w:kern w:val="0"/>
          <w:szCs w:val="21"/>
        </w:rPr>
        <w:t>出具法律意见书的律师事务所</w:t>
      </w:r>
    </w:p>
    <w:p w14:paraId="3CF93293" w14:textId="568F1493" w:rsidR="00AF7EDE" w:rsidRPr="00EB11AD" w:rsidRDefault="006A2285" w:rsidP="00AF7EDE">
      <w:pPr>
        <w:tabs>
          <w:tab w:val="left" w:pos="840"/>
        </w:tabs>
        <w:adjustRightInd w:val="0"/>
        <w:snapToGrid w:val="0"/>
        <w:spacing w:line="360" w:lineRule="auto"/>
        <w:ind w:firstLineChars="200" w:firstLine="420"/>
        <w:rPr>
          <w:rFonts w:hAnsi="宋体"/>
          <w:bCs/>
        </w:rPr>
      </w:pPr>
      <w:r>
        <w:rPr>
          <w:rFonts w:hint="eastAsia"/>
        </w:rPr>
        <w:t>名称：</w:t>
      </w:r>
      <w:r w:rsidR="00AF7EDE" w:rsidRPr="00EB11AD">
        <w:rPr>
          <w:rFonts w:hAnsi="宋体" w:hint="eastAsia"/>
          <w:bCs/>
        </w:rPr>
        <w:t>上海市通力律师事务所</w:t>
      </w:r>
    </w:p>
    <w:p w14:paraId="3F160758" w14:textId="77777777" w:rsidR="00AF7EDE" w:rsidRPr="00EB11AD" w:rsidRDefault="00AF7EDE" w:rsidP="00AF7EDE">
      <w:pPr>
        <w:tabs>
          <w:tab w:val="left" w:pos="840"/>
        </w:tabs>
        <w:adjustRightInd w:val="0"/>
        <w:snapToGrid w:val="0"/>
        <w:spacing w:line="360" w:lineRule="auto"/>
        <w:ind w:firstLineChars="200" w:firstLine="420"/>
        <w:rPr>
          <w:rFonts w:hAnsi="宋体"/>
          <w:bCs/>
        </w:rPr>
      </w:pPr>
      <w:r w:rsidRPr="00EB11AD">
        <w:rPr>
          <w:rFonts w:hAnsi="宋体" w:hint="eastAsia"/>
          <w:bCs/>
        </w:rPr>
        <w:t>注册地址：上海市银城中路</w:t>
      </w:r>
      <w:r w:rsidRPr="00EB11AD">
        <w:rPr>
          <w:rFonts w:hAnsi="宋体" w:hint="eastAsia"/>
          <w:bCs/>
        </w:rPr>
        <w:t>68</w:t>
      </w:r>
      <w:r w:rsidRPr="00EB11AD">
        <w:rPr>
          <w:rFonts w:hAnsi="宋体" w:hint="eastAsia"/>
          <w:bCs/>
        </w:rPr>
        <w:t>号时代金融中心</w:t>
      </w:r>
      <w:r w:rsidRPr="00EB11AD">
        <w:rPr>
          <w:rFonts w:hAnsi="宋体" w:hint="eastAsia"/>
          <w:bCs/>
        </w:rPr>
        <w:t>19</w:t>
      </w:r>
      <w:r w:rsidRPr="00EB11AD">
        <w:rPr>
          <w:rFonts w:hAnsi="宋体" w:hint="eastAsia"/>
          <w:bCs/>
        </w:rPr>
        <w:t>楼</w:t>
      </w:r>
    </w:p>
    <w:p w14:paraId="4B24A1EB" w14:textId="50AE3444" w:rsidR="00AF7EDE" w:rsidRDefault="00AF7EDE" w:rsidP="00AF7EDE">
      <w:pPr>
        <w:tabs>
          <w:tab w:val="left" w:pos="840"/>
        </w:tabs>
        <w:adjustRightInd w:val="0"/>
        <w:snapToGrid w:val="0"/>
        <w:spacing w:line="360" w:lineRule="auto"/>
        <w:ind w:firstLineChars="200" w:firstLine="420"/>
        <w:rPr>
          <w:rFonts w:hAnsi="宋体"/>
          <w:bCs/>
        </w:rPr>
      </w:pPr>
      <w:r w:rsidRPr="00EB11AD">
        <w:rPr>
          <w:rFonts w:hAnsi="宋体" w:hint="eastAsia"/>
          <w:bCs/>
        </w:rPr>
        <w:t>负责人：俞卫锋</w:t>
      </w:r>
    </w:p>
    <w:p w14:paraId="25BED387" w14:textId="77777777" w:rsidR="007E77DC" w:rsidRPr="007E77DC" w:rsidRDefault="007E77DC" w:rsidP="007E77DC">
      <w:pPr>
        <w:tabs>
          <w:tab w:val="left" w:pos="840"/>
        </w:tabs>
        <w:adjustRightInd w:val="0"/>
        <w:snapToGrid w:val="0"/>
        <w:spacing w:line="360" w:lineRule="auto"/>
        <w:ind w:firstLineChars="200" w:firstLine="420"/>
        <w:rPr>
          <w:rFonts w:hAnsi="宋体"/>
          <w:bCs/>
        </w:rPr>
      </w:pPr>
      <w:r w:rsidRPr="007E77DC">
        <w:rPr>
          <w:rFonts w:hAnsi="宋体" w:hint="eastAsia"/>
          <w:bCs/>
        </w:rPr>
        <w:t>联系人：丁媛</w:t>
      </w:r>
    </w:p>
    <w:p w14:paraId="24C5A0D6" w14:textId="77777777" w:rsidR="007E77DC" w:rsidRPr="007E77DC" w:rsidRDefault="007E77DC" w:rsidP="007E77DC">
      <w:pPr>
        <w:tabs>
          <w:tab w:val="left" w:pos="840"/>
        </w:tabs>
        <w:adjustRightInd w:val="0"/>
        <w:snapToGrid w:val="0"/>
        <w:spacing w:line="360" w:lineRule="auto"/>
        <w:ind w:firstLineChars="200" w:firstLine="420"/>
        <w:rPr>
          <w:rFonts w:hAnsi="宋体"/>
          <w:bCs/>
        </w:rPr>
      </w:pPr>
      <w:r w:rsidRPr="007E77DC">
        <w:rPr>
          <w:rFonts w:hAnsi="宋体" w:hint="eastAsia"/>
          <w:bCs/>
        </w:rPr>
        <w:t>电话</w:t>
      </w:r>
      <w:r w:rsidRPr="007E77DC">
        <w:rPr>
          <w:rFonts w:hAnsi="宋体"/>
          <w:bCs/>
        </w:rPr>
        <w:t>: (86 21) 3135 8666</w:t>
      </w:r>
    </w:p>
    <w:p w14:paraId="4CB7ED76" w14:textId="77777777" w:rsidR="007E77DC" w:rsidRPr="007E77DC" w:rsidRDefault="007E77DC" w:rsidP="007E77DC">
      <w:pPr>
        <w:tabs>
          <w:tab w:val="left" w:pos="840"/>
        </w:tabs>
        <w:adjustRightInd w:val="0"/>
        <w:snapToGrid w:val="0"/>
        <w:spacing w:line="360" w:lineRule="auto"/>
        <w:ind w:firstLineChars="200" w:firstLine="420"/>
        <w:rPr>
          <w:rFonts w:hAnsi="宋体"/>
          <w:bCs/>
        </w:rPr>
      </w:pPr>
      <w:r w:rsidRPr="007E77DC">
        <w:rPr>
          <w:rFonts w:hAnsi="宋体" w:hint="eastAsia"/>
          <w:bCs/>
        </w:rPr>
        <w:t>传真</w:t>
      </w:r>
      <w:r w:rsidRPr="007E77DC">
        <w:rPr>
          <w:rFonts w:hAnsi="宋体"/>
          <w:bCs/>
        </w:rPr>
        <w:t>: (86 21) 3135 8600</w:t>
      </w:r>
    </w:p>
    <w:p w14:paraId="7F09FB43" w14:textId="0078BFCA" w:rsidR="00AF7EDE" w:rsidRPr="00AF7EDE" w:rsidRDefault="00AF7EDE" w:rsidP="00CC5C67">
      <w:pPr>
        <w:tabs>
          <w:tab w:val="left" w:pos="840"/>
        </w:tabs>
        <w:adjustRightInd w:val="0"/>
        <w:snapToGrid w:val="0"/>
        <w:spacing w:line="360" w:lineRule="auto"/>
        <w:ind w:firstLineChars="200" w:firstLine="420"/>
        <w:rPr>
          <w:rFonts w:hAnsi="宋体"/>
          <w:bCs/>
        </w:rPr>
      </w:pPr>
      <w:r w:rsidRPr="00EB11AD">
        <w:rPr>
          <w:rFonts w:hAnsi="宋体" w:hint="eastAsia"/>
          <w:bCs/>
        </w:rPr>
        <w:t>经办律师：黎明、丁媛</w:t>
      </w:r>
    </w:p>
    <w:p w14:paraId="6522B0F0" w14:textId="77777777" w:rsidR="00E815D7" w:rsidRPr="000228ED" w:rsidRDefault="00E815D7" w:rsidP="00BB7CB2">
      <w:pPr>
        <w:autoSpaceDE w:val="0"/>
        <w:autoSpaceDN w:val="0"/>
        <w:adjustRightInd w:val="0"/>
        <w:snapToGrid w:val="0"/>
        <w:spacing w:line="360" w:lineRule="auto"/>
        <w:ind w:firstLineChars="200" w:firstLine="420"/>
        <w:outlineLvl w:val="0"/>
        <w:rPr>
          <w:rFonts w:ascii="宋体" w:hAnsi="宋体"/>
          <w:color w:val="000000"/>
        </w:rPr>
      </w:pPr>
      <w:r w:rsidRPr="000228ED">
        <w:rPr>
          <w:rFonts w:ascii="宋体" w:hAnsi="宋体"/>
          <w:color w:val="000000"/>
        </w:rPr>
        <w:lastRenderedPageBreak/>
        <w:t>（</w:t>
      </w:r>
      <w:r w:rsidRPr="000228ED">
        <w:rPr>
          <w:rFonts w:ascii="宋体" w:hAnsi="宋体" w:hint="eastAsia"/>
          <w:color w:val="000000"/>
        </w:rPr>
        <w:t>六</w:t>
      </w:r>
      <w:r w:rsidRPr="000228ED">
        <w:rPr>
          <w:rFonts w:ascii="宋体" w:hAnsi="宋体"/>
          <w:color w:val="000000"/>
        </w:rPr>
        <w:t>）</w:t>
      </w:r>
      <w:r w:rsidR="009F3F45" w:rsidRPr="00BB7CB2">
        <w:rPr>
          <w:rFonts w:ascii="宋体" w:hAnsi="宋体" w:hint="eastAsia"/>
          <w:color w:val="000000"/>
        </w:rPr>
        <w:t>审计基金财产的会计师事务所</w:t>
      </w:r>
    </w:p>
    <w:p w14:paraId="7EEAE4C4" w14:textId="77777777" w:rsidR="003A248D" w:rsidRPr="00730E58" w:rsidRDefault="003A248D" w:rsidP="003A248D">
      <w:pPr>
        <w:adjustRightInd w:val="0"/>
        <w:snapToGrid w:val="0"/>
        <w:spacing w:line="360" w:lineRule="auto"/>
        <w:ind w:firstLineChars="200" w:firstLine="420"/>
        <w:rPr>
          <w:bCs/>
          <w:szCs w:val="21"/>
        </w:rPr>
      </w:pPr>
      <w:r w:rsidRPr="00730E58">
        <w:rPr>
          <w:bCs/>
          <w:szCs w:val="21"/>
        </w:rPr>
        <w:t>名称：普华永道中天会计师事务所（特殊普通合伙）</w:t>
      </w:r>
    </w:p>
    <w:p w14:paraId="14571D88" w14:textId="77777777" w:rsidR="003A248D" w:rsidRPr="00730E58" w:rsidRDefault="003A248D" w:rsidP="003A248D">
      <w:pPr>
        <w:adjustRightInd w:val="0"/>
        <w:snapToGrid w:val="0"/>
        <w:spacing w:line="360" w:lineRule="auto"/>
        <w:ind w:firstLineChars="200" w:firstLine="420"/>
        <w:rPr>
          <w:bCs/>
          <w:szCs w:val="21"/>
        </w:rPr>
      </w:pPr>
      <w:r w:rsidRPr="00730E58">
        <w:rPr>
          <w:bCs/>
          <w:szCs w:val="21"/>
        </w:rPr>
        <w:t>住所：上海市浦东新区陆家嘴环路</w:t>
      </w:r>
      <w:r w:rsidRPr="00730E58">
        <w:rPr>
          <w:bCs/>
          <w:szCs w:val="21"/>
        </w:rPr>
        <w:t>1318</w:t>
      </w:r>
      <w:r w:rsidRPr="00730E58">
        <w:rPr>
          <w:bCs/>
          <w:szCs w:val="21"/>
        </w:rPr>
        <w:t>号星展银行大厦</w:t>
      </w:r>
      <w:r w:rsidRPr="00730E58">
        <w:rPr>
          <w:bCs/>
          <w:szCs w:val="21"/>
        </w:rPr>
        <w:t>6</w:t>
      </w:r>
      <w:r w:rsidRPr="00730E58">
        <w:rPr>
          <w:bCs/>
          <w:szCs w:val="21"/>
        </w:rPr>
        <w:t>楼</w:t>
      </w:r>
    </w:p>
    <w:p w14:paraId="6D14944A" w14:textId="77777777" w:rsidR="003A248D" w:rsidRPr="00406D87" w:rsidRDefault="003A248D" w:rsidP="00406D87">
      <w:pPr>
        <w:pStyle w:val="3"/>
        <w:snapToGrid w:val="0"/>
        <w:spacing w:line="360" w:lineRule="auto"/>
        <w:ind w:firstLineChars="200" w:firstLine="420"/>
        <w:rPr>
          <w:rFonts w:hAnsi="宋体" w:hint="default"/>
          <w:sz w:val="21"/>
          <w:szCs w:val="21"/>
        </w:rPr>
      </w:pPr>
      <w:r w:rsidRPr="00406D87">
        <w:rPr>
          <w:rFonts w:hAnsi="宋体"/>
          <w:sz w:val="21"/>
          <w:szCs w:val="21"/>
        </w:rPr>
        <w:t>办公地址：上海市湖滨路202号普华永道中心11楼</w:t>
      </w:r>
    </w:p>
    <w:p w14:paraId="4989C954" w14:textId="77777777" w:rsidR="003A248D" w:rsidRPr="00406D87" w:rsidRDefault="003A248D" w:rsidP="00406D87">
      <w:pPr>
        <w:pStyle w:val="3"/>
        <w:snapToGrid w:val="0"/>
        <w:spacing w:line="360" w:lineRule="auto"/>
        <w:ind w:firstLineChars="200" w:firstLine="420"/>
        <w:rPr>
          <w:rFonts w:hAnsi="宋体" w:hint="default"/>
          <w:sz w:val="21"/>
          <w:szCs w:val="21"/>
        </w:rPr>
      </w:pPr>
      <w:r w:rsidRPr="00406D87">
        <w:rPr>
          <w:rFonts w:hAnsi="宋体"/>
          <w:sz w:val="21"/>
          <w:szCs w:val="21"/>
        </w:rPr>
        <w:t xml:space="preserve">执行事务合伙人：李丹 </w:t>
      </w:r>
    </w:p>
    <w:p w14:paraId="45FD6B77" w14:textId="6552A7B0" w:rsidR="003A248D" w:rsidRPr="00406D87" w:rsidRDefault="003A248D" w:rsidP="00406D87">
      <w:pPr>
        <w:pStyle w:val="3"/>
        <w:snapToGrid w:val="0"/>
        <w:spacing w:line="360" w:lineRule="auto"/>
        <w:ind w:firstLineChars="200" w:firstLine="420"/>
        <w:rPr>
          <w:rFonts w:hAnsi="宋体" w:hint="default"/>
          <w:sz w:val="21"/>
          <w:szCs w:val="21"/>
        </w:rPr>
      </w:pPr>
      <w:r w:rsidRPr="00406D87">
        <w:rPr>
          <w:rFonts w:hAnsi="宋体"/>
          <w:sz w:val="21"/>
          <w:szCs w:val="21"/>
        </w:rPr>
        <w:t>联系人：</w:t>
      </w:r>
      <w:r w:rsidR="006A2285" w:rsidRPr="006A2285">
        <w:rPr>
          <w:rFonts w:hAnsi="宋体"/>
          <w:sz w:val="21"/>
          <w:szCs w:val="21"/>
        </w:rPr>
        <w:t>曹阳</w:t>
      </w:r>
    </w:p>
    <w:p w14:paraId="261086CE" w14:textId="77777777" w:rsidR="003A248D" w:rsidRPr="00406D87" w:rsidRDefault="003A248D" w:rsidP="00406D87">
      <w:pPr>
        <w:pStyle w:val="3"/>
        <w:snapToGrid w:val="0"/>
        <w:spacing w:line="360" w:lineRule="auto"/>
        <w:ind w:firstLineChars="200" w:firstLine="420"/>
        <w:rPr>
          <w:rFonts w:hAnsi="宋体" w:hint="default"/>
          <w:sz w:val="21"/>
          <w:szCs w:val="21"/>
        </w:rPr>
      </w:pPr>
      <w:r w:rsidRPr="00406D87">
        <w:rPr>
          <w:rFonts w:hAnsi="宋体"/>
          <w:sz w:val="21"/>
          <w:szCs w:val="21"/>
        </w:rPr>
        <w:t>联系电话：021-23238888</w:t>
      </w:r>
    </w:p>
    <w:p w14:paraId="631046C1" w14:textId="77777777" w:rsidR="003A248D" w:rsidRPr="00CE6FBE" w:rsidRDefault="003A248D" w:rsidP="003A248D">
      <w:pPr>
        <w:adjustRightInd w:val="0"/>
        <w:snapToGrid w:val="0"/>
        <w:spacing w:line="360" w:lineRule="auto"/>
        <w:ind w:firstLineChars="200" w:firstLine="420"/>
        <w:rPr>
          <w:rFonts w:ascii="宋体" w:hAnsi="宋体"/>
          <w:szCs w:val="21"/>
        </w:rPr>
      </w:pPr>
      <w:r w:rsidRPr="00CE6FBE">
        <w:rPr>
          <w:rFonts w:ascii="宋体" w:hAnsi="宋体" w:hint="eastAsia"/>
          <w:szCs w:val="21"/>
        </w:rPr>
        <w:t>传真：</w:t>
      </w:r>
      <w:r w:rsidRPr="00CE6FBE">
        <w:rPr>
          <w:rFonts w:ascii="宋体" w:hAnsi="宋体"/>
          <w:szCs w:val="21"/>
        </w:rPr>
        <w:t>021-23238800</w:t>
      </w:r>
    </w:p>
    <w:p w14:paraId="0277439E" w14:textId="2EF7FB68" w:rsidR="003A248D" w:rsidRPr="00730E58" w:rsidRDefault="003A248D" w:rsidP="003A248D">
      <w:pPr>
        <w:adjustRightInd w:val="0"/>
        <w:snapToGrid w:val="0"/>
        <w:spacing w:line="360" w:lineRule="auto"/>
        <w:ind w:firstLineChars="200" w:firstLine="420"/>
        <w:jc w:val="left"/>
        <w:rPr>
          <w:kern w:val="0"/>
          <w:szCs w:val="21"/>
        </w:rPr>
      </w:pPr>
      <w:r w:rsidRPr="00730E58">
        <w:rPr>
          <w:bCs/>
          <w:szCs w:val="21"/>
        </w:rPr>
        <w:t>经办注册会计师：</w:t>
      </w:r>
      <w:r w:rsidRPr="00730E58">
        <w:rPr>
          <w:rFonts w:hint="eastAsia"/>
          <w:bCs/>
          <w:szCs w:val="21"/>
        </w:rPr>
        <w:t>薛竞</w:t>
      </w:r>
      <w:r w:rsidRPr="00730E58">
        <w:rPr>
          <w:bCs/>
          <w:szCs w:val="21"/>
        </w:rPr>
        <w:t>、</w:t>
      </w:r>
      <w:r w:rsidR="00BA1E9D">
        <w:rPr>
          <w:rFonts w:hint="eastAsia"/>
        </w:rPr>
        <w:t>曹阳</w:t>
      </w:r>
    </w:p>
    <w:p w14:paraId="3469AE49" w14:textId="77777777" w:rsidR="00E815D7" w:rsidRPr="00437126" w:rsidRDefault="00E815D7" w:rsidP="00E815D7">
      <w:pPr>
        <w:snapToGrid w:val="0"/>
        <w:spacing w:line="360" w:lineRule="auto"/>
        <w:jc w:val="left"/>
        <w:rPr>
          <w:rFonts w:ascii="宋体" w:hAnsi="宋体"/>
          <w:szCs w:val="21"/>
        </w:rPr>
      </w:pPr>
    </w:p>
    <w:p w14:paraId="554FEE9A" w14:textId="3C5C503F" w:rsidR="00E815D7" w:rsidRDefault="008D07DA" w:rsidP="00E815D7">
      <w:pPr>
        <w:snapToGrid w:val="0"/>
        <w:spacing w:line="360" w:lineRule="auto"/>
        <w:ind w:firstLineChars="2100" w:firstLine="4410"/>
        <w:jc w:val="right"/>
        <w:rPr>
          <w:rFonts w:ascii="宋体" w:hAnsi="宋体"/>
          <w:szCs w:val="21"/>
        </w:rPr>
      </w:pPr>
      <w:r>
        <w:rPr>
          <w:rFonts w:ascii="宋体" w:hAnsi="宋体" w:hint="eastAsia"/>
          <w:szCs w:val="21"/>
        </w:rPr>
        <w:t>南方基金管理股份有限公司</w:t>
      </w:r>
    </w:p>
    <w:p w14:paraId="768170BE" w14:textId="206CB14E" w:rsidR="00BE41AE" w:rsidRPr="00E815D7" w:rsidRDefault="006A2285" w:rsidP="00B51B29">
      <w:pPr>
        <w:snapToGrid w:val="0"/>
        <w:spacing w:line="360" w:lineRule="auto"/>
        <w:ind w:firstLineChars="2100" w:firstLine="4410"/>
        <w:jc w:val="right"/>
      </w:pPr>
      <w:r>
        <w:rPr>
          <w:rFonts w:ascii="宋体" w:hAnsi="宋体" w:hint="eastAsia"/>
          <w:szCs w:val="21"/>
        </w:rPr>
        <w:t>201</w:t>
      </w:r>
      <w:r>
        <w:rPr>
          <w:rFonts w:ascii="宋体" w:hAnsi="宋体"/>
          <w:szCs w:val="21"/>
        </w:rPr>
        <w:t>9</w:t>
      </w:r>
      <w:r w:rsidR="00572294" w:rsidRPr="00437126">
        <w:rPr>
          <w:rFonts w:ascii="宋体" w:hAnsi="宋体" w:hint="eastAsia"/>
          <w:szCs w:val="21"/>
        </w:rPr>
        <w:t>年</w:t>
      </w:r>
      <w:r w:rsidR="00A371B6">
        <w:rPr>
          <w:rFonts w:ascii="宋体" w:hAnsi="宋体"/>
          <w:szCs w:val="21"/>
        </w:rPr>
        <w:t>9</w:t>
      </w:r>
      <w:r w:rsidR="00E815D7" w:rsidRPr="00437126">
        <w:rPr>
          <w:rFonts w:ascii="宋体" w:hAnsi="宋体" w:hint="eastAsia"/>
          <w:szCs w:val="21"/>
        </w:rPr>
        <w:t>月</w:t>
      </w:r>
      <w:r w:rsidR="00A371B6">
        <w:rPr>
          <w:rFonts w:ascii="宋体" w:hAnsi="宋体"/>
          <w:szCs w:val="21"/>
        </w:rPr>
        <w:t>4</w:t>
      </w:r>
      <w:r w:rsidR="00E815D7" w:rsidRPr="00437126">
        <w:rPr>
          <w:rFonts w:ascii="宋体" w:hAnsi="宋体" w:hint="eastAsia"/>
          <w:szCs w:val="21"/>
        </w:rPr>
        <w:t>日</w:t>
      </w:r>
    </w:p>
    <w:sectPr w:rsidR="00BE41AE" w:rsidRPr="00E815D7" w:rsidSect="00BE4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6078" w14:textId="77777777" w:rsidR="00087A21" w:rsidRDefault="00087A21" w:rsidP="00AA746A">
      <w:r>
        <w:separator/>
      </w:r>
    </w:p>
  </w:endnote>
  <w:endnote w:type="continuationSeparator" w:id="0">
    <w:p w14:paraId="08DD1B06" w14:textId="77777777" w:rsidR="00087A21" w:rsidRDefault="00087A21" w:rsidP="00A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6C00" w14:textId="77777777" w:rsidR="00087A21" w:rsidRDefault="00087A21" w:rsidP="00AA746A">
      <w:r>
        <w:separator/>
      </w:r>
    </w:p>
  </w:footnote>
  <w:footnote w:type="continuationSeparator" w:id="0">
    <w:p w14:paraId="2C3953A5" w14:textId="77777777" w:rsidR="00087A21" w:rsidRDefault="00087A21" w:rsidP="00AA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7"/>
    <w:rsid w:val="000019E9"/>
    <w:rsid w:val="00007FC1"/>
    <w:rsid w:val="00010B92"/>
    <w:rsid w:val="000137B2"/>
    <w:rsid w:val="00020192"/>
    <w:rsid w:val="000261BF"/>
    <w:rsid w:val="00027087"/>
    <w:rsid w:val="000325FC"/>
    <w:rsid w:val="000333E5"/>
    <w:rsid w:val="000353C0"/>
    <w:rsid w:val="000360BF"/>
    <w:rsid w:val="00042D23"/>
    <w:rsid w:val="00044029"/>
    <w:rsid w:val="000463EE"/>
    <w:rsid w:val="000561FA"/>
    <w:rsid w:val="00066F50"/>
    <w:rsid w:val="00070983"/>
    <w:rsid w:val="0007126A"/>
    <w:rsid w:val="000764B7"/>
    <w:rsid w:val="000804DC"/>
    <w:rsid w:val="00084374"/>
    <w:rsid w:val="00085066"/>
    <w:rsid w:val="00087A21"/>
    <w:rsid w:val="00092C81"/>
    <w:rsid w:val="00092ED8"/>
    <w:rsid w:val="000A0451"/>
    <w:rsid w:val="000A1982"/>
    <w:rsid w:val="000A513F"/>
    <w:rsid w:val="000A5905"/>
    <w:rsid w:val="000A69F2"/>
    <w:rsid w:val="000B0C47"/>
    <w:rsid w:val="000B1EF7"/>
    <w:rsid w:val="000B24B1"/>
    <w:rsid w:val="000B552B"/>
    <w:rsid w:val="000B6E84"/>
    <w:rsid w:val="000C37E0"/>
    <w:rsid w:val="000C5227"/>
    <w:rsid w:val="000D342C"/>
    <w:rsid w:val="000D3D01"/>
    <w:rsid w:val="000D74F6"/>
    <w:rsid w:val="000D7AE0"/>
    <w:rsid w:val="000F0D13"/>
    <w:rsid w:val="000F1D16"/>
    <w:rsid w:val="000F6A4E"/>
    <w:rsid w:val="00101960"/>
    <w:rsid w:val="00101F2E"/>
    <w:rsid w:val="00106E1E"/>
    <w:rsid w:val="00107C5E"/>
    <w:rsid w:val="0011332E"/>
    <w:rsid w:val="00115FD0"/>
    <w:rsid w:val="00120600"/>
    <w:rsid w:val="00122908"/>
    <w:rsid w:val="00124A1F"/>
    <w:rsid w:val="001320CD"/>
    <w:rsid w:val="00160369"/>
    <w:rsid w:val="00161D1E"/>
    <w:rsid w:val="0016281C"/>
    <w:rsid w:val="00163C02"/>
    <w:rsid w:val="00166F9B"/>
    <w:rsid w:val="00167E97"/>
    <w:rsid w:val="0017289B"/>
    <w:rsid w:val="00173C76"/>
    <w:rsid w:val="001821D1"/>
    <w:rsid w:val="00183EC4"/>
    <w:rsid w:val="00187B51"/>
    <w:rsid w:val="00192A8B"/>
    <w:rsid w:val="001A008F"/>
    <w:rsid w:val="001A504E"/>
    <w:rsid w:val="001A7207"/>
    <w:rsid w:val="001B6E44"/>
    <w:rsid w:val="001C6012"/>
    <w:rsid w:val="001C62C0"/>
    <w:rsid w:val="001C6CC0"/>
    <w:rsid w:val="001C73E5"/>
    <w:rsid w:val="001D2237"/>
    <w:rsid w:val="001E046D"/>
    <w:rsid w:val="001E1F7E"/>
    <w:rsid w:val="001E445E"/>
    <w:rsid w:val="001F3CC9"/>
    <w:rsid w:val="001F6E91"/>
    <w:rsid w:val="00205BBE"/>
    <w:rsid w:val="00207C18"/>
    <w:rsid w:val="00207F09"/>
    <w:rsid w:val="00212884"/>
    <w:rsid w:val="00213F7B"/>
    <w:rsid w:val="00214CDB"/>
    <w:rsid w:val="00215EE8"/>
    <w:rsid w:val="002215B5"/>
    <w:rsid w:val="002230C1"/>
    <w:rsid w:val="002249BD"/>
    <w:rsid w:val="00232742"/>
    <w:rsid w:val="002329DB"/>
    <w:rsid w:val="002333B9"/>
    <w:rsid w:val="00233499"/>
    <w:rsid w:val="00237AF5"/>
    <w:rsid w:val="002452AD"/>
    <w:rsid w:val="00250BBE"/>
    <w:rsid w:val="002539CE"/>
    <w:rsid w:val="00253B29"/>
    <w:rsid w:val="002544E3"/>
    <w:rsid w:val="00257DE7"/>
    <w:rsid w:val="00261DE5"/>
    <w:rsid w:val="00270287"/>
    <w:rsid w:val="00270D78"/>
    <w:rsid w:val="00272CA4"/>
    <w:rsid w:val="00272CCE"/>
    <w:rsid w:val="00281258"/>
    <w:rsid w:val="0028262D"/>
    <w:rsid w:val="002832BC"/>
    <w:rsid w:val="0029142A"/>
    <w:rsid w:val="002934EF"/>
    <w:rsid w:val="00294C94"/>
    <w:rsid w:val="00296296"/>
    <w:rsid w:val="002A1C93"/>
    <w:rsid w:val="002A3DA2"/>
    <w:rsid w:val="002A5C4C"/>
    <w:rsid w:val="002B120C"/>
    <w:rsid w:val="002B3B34"/>
    <w:rsid w:val="002B4C48"/>
    <w:rsid w:val="002B74E6"/>
    <w:rsid w:val="002C0E60"/>
    <w:rsid w:val="002D2F68"/>
    <w:rsid w:val="002D43A0"/>
    <w:rsid w:val="002D74E1"/>
    <w:rsid w:val="002D76C3"/>
    <w:rsid w:val="002E259C"/>
    <w:rsid w:val="002F412B"/>
    <w:rsid w:val="002F6F53"/>
    <w:rsid w:val="00301CCF"/>
    <w:rsid w:val="00302D63"/>
    <w:rsid w:val="003068F6"/>
    <w:rsid w:val="00307FB4"/>
    <w:rsid w:val="00310EEB"/>
    <w:rsid w:val="00312B99"/>
    <w:rsid w:val="003150DC"/>
    <w:rsid w:val="00316158"/>
    <w:rsid w:val="00316696"/>
    <w:rsid w:val="003173BF"/>
    <w:rsid w:val="00322146"/>
    <w:rsid w:val="0032249C"/>
    <w:rsid w:val="00326C95"/>
    <w:rsid w:val="00326D30"/>
    <w:rsid w:val="00333006"/>
    <w:rsid w:val="00333CD9"/>
    <w:rsid w:val="0033748C"/>
    <w:rsid w:val="00342A7E"/>
    <w:rsid w:val="00343B33"/>
    <w:rsid w:val="003455EA"/>
    <w:rsid w:val="0034755D"/>
    <w:rsid w:val="003476DB"/>
    <w:rsid w:val="0035331F"/>
    <w:rsid w:val="003565B8"/>
    <w:rsid w:val="00367FF2"/>
    <w:rsid w:val="00371A1C"/>
    <w:rsid w:val="00372446"/>
    <w:rsid w:val="00372F07"/>
    <w:rsid w:val="00391695"/>
    <w:rsid w:val="00392DF3"/>
    <w:rsid w:val="00395AEF"/>
    <w:rsid w:val="0039726D"/>
    <w:rsid w:val="003A23FC"/>
    <w:rsid w:val="003A248D"/>
    <w:rsid w:val="003B169C"/>
    <w:rsid w:val="003B4EE7"/>
    <w:rsid w:val="003C1CEF"/>
    <w:rsid w:val="003C5BD9"/>
    <w:rsid w:val="003D1809"/>
    <w:rsid w:val="003E116F"/>
    <w:rsid w:val="003E2ABF"/>
    <w:rsid w:val="003F6271"/>
    <w:rsid w:val="004014A3"/>
    <w:rsid w:val="00405F06"/>
    <w:rsid w:val="00406D87"/>
    <w:rsid w:val="0041209F"/>
    <w:rsid w:val="004126DE"/>
    <w:rsid w:val="0041509C"/>
    <w:rsid w:val="004160B7"/>
    <w:rsid w:val="00421A7B"/>
    <w:rsid w:val="00422589"/>
    <w:rsid w:val="00424B9A"/>
    <w:rsid w:val="004317EA"/>
    <w:rsid w:val="004370B6"/>
    <w:rsid w:val="0043745B"/>
    <w:rsid w:val="00442B40"/>
    <w:rsid w:val="00450528"/>
    <w:rsid w:val="0045210D"/>
    <w:rsid w:val="00454BD7"/>
    <w:rsid w:val="00460C32"/>
    <w:rsid w:val="00460E81"/>
    <w:rsid w:val="004627B1"/>
    <w:rsid w:val="00462E9C"/>
    <w:rsid w:val="00467573"/>
    <w:rsid w:val="00470965"/>
    <w:rsid w:val="00476C16"/>
    <w:rsid w:val="00481C8E"/>
    <w:rsid w:val="004867F5"/>
    <w:rsid w:val="00492C02"/>
    <w:rsid w:val="00497CA2"/>
    <w:rsid w:val="004A1268"/>
    <w:rsid w:val="004A1B6B"/>
    <w:rsid w:val="004A3D72"/>
    <w:rsid w:val="004B5C43"/>
    <w:rsid w:val="004C1377"/>
    <w:rsid w:val="004C4B5D"/>
    <w:rsid w:val="004D0DEC"/>
    <w:rsid w:val="004D30C3"/>
    <w:rsid w:val="004D3AA0"/>
    <w:rsid w:val="004D6212"/>
    <w:rsid w:val="004D7DBF"/>
    <w:rsid w:val="004E78B4"/>
    <w:rsid w:val="004F1276"/>
    <w:rsid w:val="004F435F"/>
    <w:rsid w:val="004F5D37"/>
    <w:rsid w:val="004F5E3D"/>
    <w:rsid w:val="005025C6"/>
    <w:rsid w:val="00503908"/>
    <w:rsid w:val="00504839"/>
    <w:rsid w:val="005159FD"/>
    <w:rsid w:val="00516F15"/>
    <w:rsid w:val="00517514"/>
    <w:rsid w:val="00526245"/>
    <w:rsid w:val="00535D1C"/>
    <w:rsid w:val="00536A09"/>
    <w:rsid w:val="0054000E"/>
    <w:rsid w:val="0054237D"/>
    <w:rsid w:val="0054381B"/>
    <w:rsid w:val="00546035"/>
    <w:rsid w:val="00553E52"/>
    <w:rsid w:val="005570E1"/>
    <w:rsid w:val="005613CF"/>
    <w:rsid w:val="005616DA"/>
    <w:rsid w:val="00563862"/>
    <w:rsid w:val="00572294"/>
    <w:rsid w:val="00574FD2"/>
    <w:rsid w:val="00577572"/>
    <w:rsid w:val="0058056F"/>
    <w:rsid w:val="005827DF"/>
    <w:rsid w:val="0058715A"/>
    <w:rsid w:val="00591D1B"/>
    <w:rsid w:val="005A6AD9"/>
    <w:rsid w:val="005C064B"/>
    <w:rsid w:val="005C57B0"/>
    <w:rsid w:val="005C626C"/>
    <w:rsid w:val="005D2DA4"/>
    <w:rsid w:val="005D4777"/>
    <w:rsid w:val="005E0FEE"/>
    <w:rsid w:val="005E29C0"/>
    <w:rsid w:val="005E5C20"/>
    <w:rsid w:val="005F14DA"/>
    <w:rsid w:val="005F4206"/>
    <w:rsid w:val="00602122"/>
    <w:rsid w:val="00604271"/>
    <w:rsid w:val="00612E8A"/>
    <w:rsid w:val="006206EB"/>
    <w:rsid w:val="00620B4E"/>
    <w:rsid w:val="00622C41"/>
    <w:rsid w:val="0064193E"/>
    <w:rsid w:val="00645101"/>
    <w:rsid w:val="00646308"/>
    <w:rsid w:val="006464BB"/>
    <w:rsid w:val="00653883"/>
    <w:rsid w:val="00653A4B"/>
    <w:rsid w:val="00664DAA"/>
    <w:rsid w:val="00665A54"/>
    <w:rsid w:val="006779E2"/>
    <w:rsid w:val="00677E1D"/>
    <w:rsid w:val="00692296"/>
    <w:rsid w:val="006927BD"/>
    <w:rsid w:val="006A2285"/>
    <w:rsid w:val="006A55F8"/>
    <w:rsid w:val="006A60E3"/>
    <w:rsid w:val="006A7C59"/>
    <w:rsid w:val="006B076F"/>
    <w:rsid w:val="006B38AC"/>
    <w:rsid w:val="006C197A"/>
    <w:rsid w:val="006C3FE6"/>
    <w:rsid w:val="006C44FE"/>
    <w:rsid w:val="006C6C7C"/>
    <w:rsid w:val="006E22C7"/>
    <w:rsid w:val="006E2B16"/>
    <w:rsid w:val="006F0790"/>
    <w:rsid w:val="006F6258"/>
    <w:rsid w:val="00700476"/>
    <w:rsid w:val="007048E6"/>
    <w:rsid w:val="00704F44"/>
    <w:rsid w:val="00706962"/>
    <w:rsid w:val="007104D6"/>
    <w:rsid w:val="007110E8"/>
    <w:rsid w:val="007206C2"/>
    <w:rsid w:val="00732A2A"/>
    <w:rsid w:val="007336C9"/>
    <w:rsid w:val="0073653A"/>
    <w:rsid w:val="00737FCA"/>
    <w:rsid w:val="007572AC"/>
    <w:rsid w:val="00761BA4"/>
    <w:rsid w:val="0076281A"/>
    <w:rsid w:val="007639AB"/>
    <w:rsid w:val="00764D77"/>
    <w:rsid w:val="007660C9"/>
    <w:rsid w:val="007731D9"/>
    <w:rsid w:val="00776D27"/>
    <w:rsid w:val="00780EC1"/>
    <w:rsid w:val="00793BCE"/>
    <w:rsid w:val="007946F6"/>
    <w:rsid w:val="00795C44"/>
    <w:rsid w:val="00797E38"/>
    <w:rsid w:val="007A469F"/>
    <w:rsid w:val="007B0768"/>
    <w:rsid w:val="007B4F0D"/>
    <w:rsid w:val="007B525F"/>
    <w:rsid w:val="007B65EE"/>
    <w:rsid w:val="007C242D"/>
    <w:rsid w:val="007C32D4"/>
    <w:rsid w:val="007C38FE"/>
    <w:rsid w:val="007C3C05"/>
    <w:rsid w:val="007D1D15"/>
    <w:rsid w:val="007D22CB"/>
    <w:rsid w:val="007D7F34"/>
    <w:rsid w:val="007E12B1"/>
    <w:rsid w:val="007E1878"/>
    <w:rsid w:val="007E1E08"/>
    <w:rsid w:val="007E21DF"/>
    <w:rsid w:val="007E29FD"/>
    <w:rsid w:val="007E356E"/>
    <w:rsid w:val="007E3F72"/>
    <w:rsid w:val="007E4925"/>
    <w:rsid w:val="007E531E"/>
    <w:rsid w:val="007E77DC"/>
    <w:rsid w:val="007F0127"/>
    <w:rsid w:val="007F0BB4"/>
    <w:rsid w:val="007F2960"/>
    <w:rsid w:val="007F2DE7"/>
    <w:rsid w:val="007F34FA"/>
    <w:rsid w:val="007F7BC4"/>
    <w:rsid w:val="007F7EC3"/>
    <w:rsid w:val="00802039"/>
    <w:rsid w:val="00807211"/>
    <w:rsid w:val="00807966"/>
    <w:rsid w:val="00813EA9"/>
    <w:rsid w:val="008156AB"/>
    <w:rsid w:val="008179A2"/>
    <w:rsid w:val="00817C6B"/>
    <w:rsid w:val="00827287"/>
    <w:rsid w:val="0083135E"/>
    <w:rsid w:val="00834FD9"/>
    <w:rsid w:val="00844277"/>
    <w:rsid w:val="00855193"/>
    <w:rsid w:val="00873442"/>
    <w:rsid w:val="00880472"/>
    <w:rsid w:val="00880577"/>
    <w:rsid w:val="00883EB1"/>
    <w:rsid w:val="00887AD8"/>
    <w:rsid w:val="008954F3"/>
    <w:rsid w:val="008A0D70"/>
    <w:rsid w:val="008A5D6B"/>
    <w:rsid w:val="008B11BF"/>
    <w:rsid w:val="008B69A8"/>
    <w:rsid w:val="008C1DDF"/>
    <w:rsid w:val="008D07DA"/>
    <w:rsid w:val="008D102C"/>
    <w:rsid w:val="008D2BBA"/>
    <w:rsid w:val="008D2BEF"/>
    <w:rsid w:val="008E0A40"/>
    <w:rsid w:val="008E1013"/>
    <w:rsid w:val="008E1031"/>
    <w:rsid w:val="008E1482"/>
    <w:rsid w:val="008E4036"/>
    <w:rsid w:val="008E41B5"/>
    <w:rsid w:val="008E5176"/>
    <w:rsid w:val="008E7164"/>
    <w:rsid w:val="008E7918"/>
    <w:rsid w:val="008F4E8A"/>
    <w:rsid w:val="00900A83"/>
    <w:rsid w:val="00902928"/>
    <w:rsid w:val="0090633D"/>
    <w:rsid w:val="00911403"/>
    <w:rsid w:val="009153F0"/>
    <w:rsid w:val="0092194D"/>
    <w:rsid w:val="009222A8"/>
    <w:rsid w:val="00925EF3"/>
    <w:rsid w:val="00926B6E"/>
    <w:rsid w:val="00933E6A"/>
    <w:rsid w:val="00937167"/>
    <w:rsid w:val="00937E45"/>
    <w:rsid w:val="009403A2"/>
    <w:rsid w:val="009416B3"/>
    <w:rsid w:val="00943EC3"/>
    <w:rsid w:val="00946C06"/>
    <w:rsid w:val="00952EC6"/>
    <w:rsid w:val="00964F6A"/>
    <w:rsid w:val="00965049"/>
    <w:rsid w:val="00983A90"/>
    <w:rsid w:val="0098585D"/>
    <w:rsid w:val="0098648B"/>
    <w:rsid w:val="0099110C"/>
    <w:rsid w:val="00996700"/>
    <w:rsid w:val="009979C7"/>
    <w:rsid w:val="009A012D"/>
    <w:rsid w:val="009A4179"/>
    <w:rsid w:val="009A60EA"/>
    <w:rsid w:val="009B0F36"/>
    <w:rsid w:val="009B6E30"/>
    <w:rsid w:val="009C15E8"/>
    <w:rsid w:val="009C289E"/>
    <w:rsid w:val="009C63AD"/>
    <w:rsid w:val="009D0A34"/>
    <w:rsid w:val="009D1DF2"/>
    <w:rsid w:val="009D374C"/>
    <w:rsid w:val="009D43AB"/>
    <w:rsid w:val="009E7136"/>
    <w:rsid w:val="009F3F45"/>
    <w:rsid w:val="00A11264"/>
    <w:rsid w:val="00A11A73"/>
    <w:rsid w:val="00A1356E"/>
    <w:rsid w:val="00A2263B"/>
    <w:rsid w:val="00A238C3"/>
    <w:rsid w:val="00A26A6F"/>
    <w:rsid w:val="00A26D7F"/>
    <w:rsid w:val="00A371B6"/>
    <w:rsid w:val="00A40D45"/>
    <w:rsid w:val="00A42A41"/>
    <w:rsid w:val="00A43373"/>
    <w:rsid w:val="00A46EEC"/>
    <w:rsid w:val="00A51D43"/>
    <w:rsid w:val="00A5261B"/>
    <w:rsid w:val="00A5695B"/>
    <w:rsid w:val="00A57574"/>
    <w:rsid w:val="00A66D83"/>
    <w:rsid w:val="00A6739B"/>
    <w:rsid w:val="00A70B6F"/>
    <w:rsid w:val="00A818F2"/>
    <w:rsid w:val="00A82615"/>
    <w:rsid w:val="00A83B18"/>
    <w:rsid w:val="00A91F3B"/>
    <w:rsid w:val="00A95D77"/>
    <w:rsid w:val="00A97101"/>
    <w:rsid w:val="00AA071C"/>
    <w:rsid w:val="00AA073F"/>
    <w:rsid w:val="00AA0980"/>
    <w:rsid w:val="00AA334B"/>
    <w:rsid w:val="00AA746A"/>
    <w:rsid w:val="00AB301B"/>
    <w:rsid w:val="00AB3D1A"/>
    <w:rsid w:val="00AB4A91"/>
    <w:rsid w:val="00AC0E74"/>
    <w:rsid w:val="00AC1332"/>
    <w:rsid w:val="00AC2087"/>
    <w:rsid w:val="00AD181C"/>
    <w:rsid w:val="00AD1B45"/>
    <w:rsid w:val="00AD384C"/>
    <w:rsid w:val="00AD652C"/>
    <w:rsid w:val="00AD74D7"/>
    <w:rsid w:val="00AE6BED"/>
    <w:rsid w:val="00AE72C9"/>
    <w:rsid w:val="00AF7DBA"/>
    <w:rsid w:val="00AF7EA8"/>
    <w:rsid w:val="00AF7EDE"/>
    <w:rsid w:val="00B01C90"/>
    <w:rsid w:val="00B03EFA"/>
    <w:rsid w:val="00B079DA"/>
    <w:rsid w:val="00B12C8A"/>
    <w:rsid w:val="00B22F22"/>
    <w:rsid w:val="00B25694"/>
    <w:rsid w:val="00B25EF4"/>
    <w:rsid w:val="00B27022"/>
    <w:rsid w:val="00B279CC"/>
    <w:rsid w:val="00B30E05"/>
    <w:rsid w:val="00B3110A"/>
    <w:rsid w:val="00B3418B"/>
    <w:rsid w:val="00B345BD"/>
    <w:rsid w:val="00B37817"/>
    <w:rsid w:val="00B4018D"/>
    <w:rsid w:val="00B41910"/>
    <w:rsid w:val="00B41AD1"/>
    <w:rsid w:val="00B44A43"/>
    <w:rsid w:val="00B50668"/>
    <w:rsid w:val="00B51B29"/>
    <w:rsid w:val="00B53537"/>
    <w:rsid w:val="00B57179"/>
    <w:rsid w:val="00B5788B"/>
    <w:rsid w:val="00B57925"/>
    <w:rsid w:val="00B625F1"/>
    <w:rsid w:val="00B64192"/>
    <w:rsid w:val="00B71D9D"/>
    <w:rsid w:val="00B75875"/>
    <w:rsid w:val="00B76AD6"/>
    <w:rsid w:val="00B76D4E"/>
    <w:rsid w:val="00B77B81"/>
    <w:rsid w:val="00B81321"/>
    <w:rsid w:val="00B91AAD"/>
    <w:rsid w:val="00B91D00"/>
    <w:rsid w:val="00B925C5"/>
    <w:rsid w:val="00B9657E"/>
    <w:rsid w:val="00BA1E9D"/>
    <w:rsid w:val="00BA560E"/>
    <w:rsid w:val="00BB02DD"/>
    <w:rsid w:val="00BB750A"/>
    <w:rsid w:val="00BB7CB2"/>
    <w:rsid w:val="00BC05C6"/>
    <w:rsid w:val="00BC4742"/>
    <w:rsid w:val="00BC63C0"/>
    <w:rsid w:val="00BC6E4A"/>
    <w:rsid w:val="00BD544A"/>
    <w:rsid w:val="00BD750B"/>
    <w:rsid w:val="00BD7D43"/>
    <w:rsid w:val="00BD7E45"/>
    <w:rsid w:val="00BE0955"/>
    <w:rsid w:val="00BE12CA"/>
    <w:rsid w:val="00BE1AD3"/>
    <w:rsid w:val="00BE41AE"/>
    <w:rsid w:val="00BE5158"/>
    <w:rsid w:val="00BF53BB"/>
    <w:rsid w:val="00BF5533"/>
    <w:rsid w:val="00BF7AFA"/>
    <w:rsid w:val="00BF7E1B"/>
    <w:rsid w:val="00C029CB"/>
    <w:rsid w:val="00C03149"/>
    <w:rsid w:val="00C10099"/>
    <w:rsid w:val="00C13DAC"/>
    <w:rsid w:val="00C16DA1"/>
    <w:rsid w:val="00C2467E"/>
    <w:rsid w:val="00C25F51"/>
    <w:rsid w:val="00C33364"/>
    <w:rsid w:val="00C369EA"/>
    <w:rsid w:val="00C401D2"/>
    <w:rsid w:val="00C45D94"/>
    <w:rsid w:val="00C5266F"/>
    <w:rsid w:val="00C60178"/>
    <w:rsid w:val="00C73F9D"/>
    <w:rsid w:val="00C7643B"/>
    <w:rsid w:val="00C80FEC"/>
    <w:rsid w:val="00C83C9F"/>
    <w:rsid w:val="00C86C1C"/>
    <w:rsid w:val="00C9794E"/>
    <w:rsid w:val="00CA379D"/>
    <w:rsid w:val="00CA607A"/>
    <w:rsid w:val="00CA6C61"/>
    <w:rsid w:val="00CB3C05"/>
    <w:rsid w:val="00CB4B49"/>
    <w:rsid w:val="00CB4C3C"/>
    <w:rsid w:val="00CC1947"/>
    <w:rsid w:val="00CC5C67"/>
    <w:rsid w:val="00CD203F"/>
    <w:rsid w:val="00CD3181"/>
    <w:rsid w:val="00CD381A"/>
    <w:rsid w:val="00CD45AE"/>
    <w:rsid w:val="00CE0754"/>
    <w:rsid w:val="00CE2D4A"/>
    <w:rsid w:val="00CE2E22"/>
    <w:rsid w:val="00CE411B"/>
    <w:rsid w:val="00CE6FBE"/>
    <w:rsid w:val="00CF3F93"/>
    <w:rsid w:val="00D00F99"/>
    <w:rsid w:val="00D058A7"/>
    <w:rsid w:val="00D07508"/>
    <w:rsid w:val="00D1221C"/>
    <w:rsid w:val="00D246B5"/>
    <w:rsid w:val="00D24964"/>
    <w:rsid w:val="00D25B58"/>
    <w:rsid w:val="00D26986"/>
    <w:rsid w:val="00D31802"/>
    <w:rsid w:val="00D3411F"/>
    <w:rsid w:val="00D367D5"/>
    <w:rsid w:val="00D37144"/>
    <w:rsid w:val="00D41D17"/>
    <w:rsid w:val="00D45BBA"/>
    <w:rsid w:val="00D47B19"/>
    <w:rsid w:val="00D5438E"/>
    <w:rsid w:val="00D5524D"/>
    <w:rsid w:val="00D572B0"/>
    <w:rsid w:val="00D61117"/>
    <w:rsid w:val="00D618B7"/>
    <w:rsid w:val="00D63092"/>
    <w:rsid w:val="00D67FDC"/>
    <w:rsid w:val="00D73E21"/>
    <w:rsid w:val="00D75B6F"/>
    <w:rsid w:val="00D82609"/>
    <w:rsid w:val="00D868E5"/>
    <w:rsid w:val="00D9095E"/>
    <w:rsid w:val="00D9708E"/>
    <w:rsid w:val="00DA4FAB"/>
    <w:rsid w:val="00DA6022"/>
    <w:rsid w:val="00DC03A1"/>
    <w:rsid w:val="00DC0C8D"/>
    <w:rsid w:val="00DC71A8"/>
    <w:rsid w:val="00DD0DAB"/>
    <w:rsid w:val="00DD0DB4"/>
    <w:rsid w:val="00DD1150"/>
    <w:rsid w:val="00DD2023"/>
    <w:rsid w:val="00DD2C14"/>
    <w:rsid w:val="00DD3313"/>
    <w:rsid w:val="00DD33DD"/>
    <w:rsid w:val="00DE2497"/>
    <w:rsid w:val="00DE313A"/>
    <w:rsid w:val="00DE3415"/>
    <w:rsid w:val="00DE3AA2"/>
    <w:rsid w:val="00DE45FD"/>
    <w:rsid w:val="00DE4B34"/>
    <w:rsid w:val="00DF0EFF"/>
    <w:rsid w:val="00DF137F"/>
    <w:rsid w:val="00DF2485"/>
    <w:rsid w:val="00DF4BAF"/>
    <w:rsid w:val="00E01587"/>
    <w:rsid w:val="00E05898"/>
    <w:rsid w:val="00E07A6B"/>
    <w:rsid w:val="00E11970"/>
    <w:rsid w:val="00E13097"/>
    <w:rsid w:val="00E1316A"/>
    <w:rsid w:val="00E14A7A"/>
    <w:rsid w:val="00E2018F"/>
    <w:rsid w:val="00E212D7"/>
    <w:rsid w:val="00E21FAB"/>
    <w:rsid w:val="00E317EC"/>
    <w:rsid w:val="00E36C29"/>
    <w:rsid w:val="00E41573"/>
    <w:rsid w:val="00E4249B"/>
    <w:rsid w:val="00E434A6"/>
    <w:rsid w:val="00E43BA5"/>
    <w:rsid w:val="00E45DF5"/>
    <w:rsid w:val="00E50A3E"/>
    <w:rsid w:val="00E518C6"/>
    <w:rsid w:val="00E51B60"/>
    <w:rsid w:val="00E52563"/>
    <w:rsid w:val="00E56471"/>
    <w:rsid w:val="00E6062B"/>
    <w:rsid w:val="00E60C23"/>
    <w:rsid w:val="00E64FD1"/>
    <w:rsid w:val="00E64FFB"/>
    <w:rsid w:val="00E7047D"/>
    <w:rsid w:val="00E7101F"/>
    <w:rsid w:val="00E77F58"/>
    <w:rsid w:val="00E815D7"/>
    <w:rsid w:val="00E843DB"/>
    <w:rsid w:val="00EA232B"/>
    <w:rsid w:val="00EA3B71"/>
    <w:rsid w:val="00EA6585"/>
    <w:rsid w:val="00EB0943"/>
    <w:rsid w:val="00EB4661"/>
    <w:rsid w:val="00EB51F4"/>
    <w:rsid w:val="00EB6306"/>
    <w:rsid w:val="00EB697B"/>
    <w:rsid w:val="00EC13E4"/>
    <w:rsid w:val="00EC6099"/>
    <w:rsid w:val="00EC63CD"/>
    <w:rsid w:val="00ED4E25"/>
    <w:rsid w:val="00ED6F61"/>
    <w:rsid w:val="00EE0101"/>
    <w:rsid w:val="00EE0395"/>
    <w:rsid w:val="00EE0BCD"/>
    <w:rsid w:val="00EE5007"/>
    <w:rsid w:val="00EE7315"/>
    <w:rsid w:val="00EE75C9"/>
    <w:rsid w:val="00EF3843"/>
    <w:rsid w:val="00F01231"/>
    <w:rsid w:val="00F101D3"/>
    <w:rsid w:val="00F10FE3"/>
    <w:rsid w:val="00F14316"/>
    <w:rsid w:val="00F14627"/>
    <w:rsid w:val="00F1496D"/>
    <w:rsid w:val="00F154AA"/>
    <w:rsid w:val="00F15B70"/>
    <w:rsid w:val="00F213E0"/>
    <w:rsid w:val="00F215DF"/>
    <w:rsid w:val="00F24EA9"/>
    <w:rsid w:val="00F3016D"/>
    <w:rsid w:val="00F30271"/>
    <w:rsid w:val="00F34262"/>
    <w:rsid w:val="00F34D97"/>
    <w:rsid w:val="00F47C64"/>
    <w:rsid w:val="00F500EB"/>
    <w:rsid w:val="00F50830"/>
    <w:rsid w:val="00F531E6"/>
    <w:rsid w:val="00F54A07"/>
    <w:rsid w:val="00F63502"/>
    <w:rsid w:val="00F64A5C"/>
    <w:rsid w:val="00F67200"/>
    <w:rsid w:val="00F7018F"/>
    <w:rsid w:val="00F750C7"/>
    <w:rsid w:val="00F77B83"/>
    <w:rsid w:val="00F90771"/>
    <w:rsid w:val="00F915BF"/>
    <w:rsid w:val="00F92A06"/>
    <w:rsid w:val="00F949CD"/>
    <w:rsid w:val="00F94FB8"/>
    <w:rsid w:val="00F96C59"/>
    <w:rsid w:val="00F96E09"/>
    <w:rsid w:val="00FA4169"/>
    <w:rsid w:val="00FC37A5"/>
    <w:rsid w:val="00FE0E8C"/>
    <w:rsid w:val="00FE7F85"/>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E6496B8"/>
  <w15:docId w15:val="{07A3C5E1-10CF-4C13-A72D-EE0EB01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5D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161D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15D7"/>
    <w:rPr>
      <w:color w:val="0000FF"/>
      <w:u w:val="single"/>
    </w:rPr>
  </w:style>
  <w:style w:type="paragraph" w:styleId="3">
    <w:name w:val="Body Text Indent 3"/>
    <w:basedOn w:val="a"/>
    <w:link w:val="30"/>
    <w:rsid w:val="00E815D7"/>
    <w:pPr>
      <w:spacing w:line="400" w:lineRule="atLeast"/>
      <w:ind w:firstLine="600"/>
    </w:pPr>
    <w:rPr>
      <w:rFonts w:ascii="宋体" w:hint="eastAsia"/>
      <w:sz w:val="28"/>
      <w:szCs w:val="20"/>
    </w:rPr>
  </w:style>
  <w:style w:type="character" w:customStyle="1" w:styleId="30">
    <w:name w:val="正文文本缩进 3 字符"/>
    <w:basedOn w:val="a0"/>
    <w:link w:val="3"/>
    <w:rsid w:val="00E815D7"/>
    <w:rPr>
      <w:rFonts w:ascii="宋体" w:eastAsia="宋体" w:hAnsi="Times New Roman" w:cs="Times New Roman"/>
      <w:sz w:val="28"/>
      <w:szCs w:val="20"/>
    </w:rPr>
  </w:style>
  <w:style w:type="paragraph" w:styleId="a4">
    <w:name w:val="Document Map"/>
    <w:basedOn w:val="a"/>
    <w:link w:val="a5"/>
    <w:uiPriority w:val="99"/>
    <w:semiHidden/>
    <w:unhideWhenUsed/>
    <w:rsid w:val="00AA746A"/>
    <w:rPr>
      <w:rFonts w:ascii="宋体"/>
      <w:sz w:val="18"/>
      <w:szCs w:val="18"/>
    </w:rPr>
  </w:style>
  <w:style w:type="character" w:customStyle="1" w:styleId="a5">
    <w:name w:val="文档结构图 字符"/>
    <w:basedOn w:val="a0"/>
    <w:link w:val="a4"/>
    <w:uiPriority w:val="99"/>
    <w:semiHidden/>
    <w:rsid w:val="00AA746A"/>
    <w:rPr>
      <w:rFonts w:ascii="宋体" w:hAnsi="Times New Roman"/>
      <w:kern w:val="2"/>
      <w:sz w:val="18"/>
      <w:szCs w:val="18"/>
    </w:rPr>
  </w:style>
  <w:style w:type="paragraph" w:styleId="a6">
    <w:name w:val="header"/>
    <w:basedOn w:val="a"/>
    <w:link w:val="a7"/>
    <w:uiPriority w:val="99"/>
    <w:unhideWhenUsed/>
    <w:rsid w:val="00AA74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A746A"/>
    <w:rPr>
      <w:rFonts w:ascii="Times New Roman" w:hAnsi="Times New Roman"/>
      <w:kern w:val="2"/>
      <w:sz w:val="18"/>
      <w:szCs w:val="18"/>
    </w:rPr>
  </w:style>
  <w:style w:type="paragraph" w:styleId="a8">
    <w:name w:val="footer"/>
    <w:basedOn w:val="a"/>
    <w:link w:val="a9"/>
    <w:uiPriority w:val="99"/>
    <w:unhideWhenUsed/>
    <w:rsid w:val="00AA746A"/>
    <w:pPr>
      <w:tabs>
        <w:tab w:val="center" w:pos="4153"/>
        <w:tab w:val="right" w:pos="8306"/>
      </w:tabs>
      <w:snapToGrid w:val="0"/>
      <w:jc w:val="left"/>
    </w:pPr>
    <w:rPr>
      <w:sz w:val="18"/>
      <w:szCs w:val="18"/>
    </w:rPr>
  </w:style>
  <w:style w:type="character" w:customStyle="1" w:styleId="a9">
    <w:name w:val="页脚 字符"/>
    <w:basedOn w:val="a0"/>
    <w:link w:val="a8"/>
    <w:uiPriority w:val="99"/>
    <w:rsid w:val="00AA746A"/>
    <w:rPr>
      <w:rFonts w:ascii="Times New Roman" w:hAnsi="Times New Roman"/>
      <w:kern w:val="2"/>
      <w:sz w:val="18"/>
      <w:szCs w:val="18"/>
    </w:rPr>
  </w:style>
  <w:style w:type="paragraph" w:styleId="aa">
    <w:name w:val="Balloon Text"/>
    <w:basedOn w:val="a"/>
    <w:link w:val="ab"/>
    <w:uiPriority w:val="99"/>
    <w:semiHidden/>
    <w:unhideWhenUsed/>
    <w:rsid w:val="00AA746A"/>
    <w:rPr>
      <w:sz w:val="18"/>
      <w:szCs w:val="18"/>
    </w:rPr>
  </w:style>
  <w:style w:type="character" w:customStyle="1" w:styleId="ab">
    <w:name w:val="批注框文本 字符"/>
    <w:basedOn w:val="a0"/>
    <w:link w:val="aa"/>
    <w:uiPriority w:val="99"/>
    <w:semiHidden/>
    <w:rsid w:val="00AA746A"/>
    <w:rPr>
      <w:rFonts w:ascii="Times New Roman" w:hAnsi="Times New Roman"/>
      <w:kern w:val="2"/>
      <w:sz w:val="18"/>
      <w:szCs w:val="18"/>
    </w:rPr>
  </w:style>
  <w:style w:type="character" w:styleId="ac">
    <w:name w:val="annotation reference"/>
    <w:basedOn w:val="a0"/>
    <w:unhideWhenUsed/>
    <w:rsid w:val="00D5524D"/>
    <w:rPr>
      <w:sz w:val="21"/>
      <w:szCs w:val="21"/>
    </w:rPr>
  </w:style>
  <w:style w:type="paragraph" w:styleId="ad">
    <w:name w:val="annotation text"/>
    <w:basedOn w:val="a"/>
    <w:link w:val="ae"/>
    <w:unhideWhenUsed/>
    <w:rsid w:val="00D5524D"/>
    <w:pPr>
      <w:jc w:val="left"/>
    </w:pPr>
  </w:style>
  <w:style w:type="character" w:customStyle="1" w:styleId="ae">
    <w:name w:val="批注文字 字符"/>
    <w:basedOn w:val="a0"/>
    <w:link w:val="ad"/>
    <w:rsid w:val="00D5524D"/>
    <w:rPr>
      <w:rFonts w:ascii="Times New Roman" w:hAnsi="Times New Roman"/>
      <w:kern w:val="2"/>
      <w:sz w:val="21"/>
      <w:szCs w:val="24"/>
    </w:rPr>
  </w:style>
  <w:style w:type="paragraph" w:styleId="af">
    <w:name w:val="annotation subject"/>
    <w:basedOn w:val="ad"/>
    <w:next w:val="ad"/>
    <w:link w:val="af0"/>
    <w:uiPriority w:val="99"/>
    <w:semiHidden/>
    <w:unhideWhenUsed/>
    <w:rsid w:val="00D5524D"/>
    <w:rPr>
      <w:b/>
      <w:bCs/>
    </w:rPr>
  </w:style>
  <w:style w:type="character" w:customStyle="1" w:styleId="af0">
    <w:name w:val="批注主题 字符"/>
    <w:basedOn w:val="ae"/>
    <w:link w:val="af"/>
    <w:uiPriority w:val="99"/>
    <w:semiHidden/>
    <w:rsid w:val="00D5524D"/>
    <w:rPr>
      <w:rFonts w:ascii="Times New Roman" w:hAnsi="Times New Roman"/>
      <w:b/>
      <w:bCs/>
      <w:kern w:val="2"/>
      <w:sz w:val="21"/>
      <w:szCs w:val="24"/>
    </w:rPr>
  </w:style>
  <w:style w:type="paragraph" w:styleId="af1">
    <w:name w:val="Revision"/>
    <w:hidden/>
    <w:uiPriority w:val="99"/>
    <w:semiHidden/>
    <w:rsid w:val="00AD1B45"/>
    <w:rPr>
      <w:rFonts w:ascii="Times New Roman" w:hAnsi="Times New Roman"/>
      <w:kern w:val="2"/>
      <w:sz w:val="21"/>
      <w:szCs w:val="24"/>
    </w:rPr>
  </w:style>
  <w:style w:type="paragraph" w:styleId="af2">
    <w:name w:val="Plain Text"/>
    <w:basedOn w:val="a"/>
    <w:link w:val="af3"/>
    <w:uiPriority w:val="99"/>
    <w:rsid w:val="008D102C"/>
    <w:rPr>
      <w:rFonts w:ascii="宋体" w:hAnsi="Courier New" w:hint="eastAsia"/>
      <w:szCs w:val="20"/>
    </w:rPr>
  </w:style>
  <w:style w:type="character" w:customStyle="1" w:styleId="af3">
    <w:name w:val="纯文本 字符"/>
    <w:basedOn w:val="a0"/>
    <w:link w:val="af2"/>
    <w:uiPriority w:val="99"/>
    <w:rsid w:val="008D102C"/>
    <w:rPr>
      <w:rFonts w:ascii="宋体" w:hAnsi="Courier New"/>
      <w:kern w:val="2"/>
      <w:sz w:val="21"/>
    </w:rPr>
  </w:style>
  <w:style w:type="paragraph" w:customStyle="1" w:styleId="-">
    <w:name w:val="模板-正文"/>
    <w:basedOn w:val="af4"/>
    <w:link w:val="-Char"/>
    <w:qFormat/>
    <w:rsid w:val="003A248D"/>
    <w:pPr>
      <w:widowControl/>
      <w:shd w:val="clear" w:color="auto" w:fill="FFFFFF"/>
      <w:snapToGrid w:val="0"/>
      <w:spacing w:line="360" w:lineRule="auto"/>
      <w:ind w:firstLineChars="200" w:firstLine="200"/>
    </w:pPr>
    <w:rPr>
      <w:rFonts w:ascii="宋体" w:hAnsi="宋体"/>
      <w:color w:val="222222"/>
      <w:kern w:val="0"/>
      <w:sz w:val="21"/>
      <w:szCs w:val="21"/>
    </w:rPr>
  </w:style>
  <w:style w:type="character" w:customStyle="1" w:styleId="-Char">
    <w:name w:val="模板-正文 Char"/>
    <w:link w:val="-"/>
    <w:rsid w:val="003A248D"/>
    <w:rPr>
      <w:rFonts w:ascii="宋体" w:hAnsi="宋体"/>
      <w:color w:val="222222"/>
      <w:sz w:val="21"/>
      <w:szCs w:val="21"/>
      <w:shd w:val="clear" w:color="auto" w:fill="FFFFFF"/>
    </w:rPr>
  </w:style>
  <w:style w:type="paragraph" w:styleId="af4">
    <w:name w:val="Normal (Web)"/>
    <w:basedOn w:val="a"/>
    <w:uiPriority w:val="99"/>
    <w:semiHidden/>
    <w:unhideWhenUsed/>
    <w:rsid w:val="003A248D"/>
    <w:rPr>
      <w:sz w:val="24"/>
    </w:rPr>
  </w:style>
  <w:style w:type="paragraph" w:customStyle="1" w:styleId="2">
    <w:name w:val="样式 首行缩进:  2 字符"/>
    <w:basedOn w:val="a"/>
    <w:uiPriority w:val="99"/>
    <w:rsid w:val="00E60C23"/>
    <w:pPr>
      <w:spacing w:before="100" w:beforeAutospacing="1" w:after="100" w:afterAutospacing="1" w:line="360" w:lineRule="auto"/>
      <w:ind w:firstLineChars="200" w:firstLine="480"/>
    </w:pPr>
    <w:rPr>
      <w:szCs w:val="20"/>
    </w:rPr>
  </w:style>
  <w:style w:type="character" w:customStyle="1" w:styleId="10">
    <w:name w:val="标题 1 字符"/>
    <w:basedOn w:val="a0"/>
    <w:link w:val="1"/>
    <w:uiPriority w:val="9"/>
    <w:rsid w:val="00161D1E"/>
    <w:rPr>
      <w:rFonts w:ascii="Times New Roman" w:hAnsi="Times New Roman"/>
      <w:b/>
      <w:bCs/>
      <w:kern w:val="44"/>
      <w:sz w:val="44"/>
      <w:szCs w:val="44"/>
    </w:rPr>
  </w:style>
  <w:style w:type="paragraph" w:customStyle="1" w:styleId="af5">
    <w:name w:val="正文所"/>
    <w:basedOn w:val="a"/>
    <w:rsid w:val="004C4B5D"/>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0008">
      <w:bodyDiv w:val="1"/>
      <w:marLeft w:val="0"/>
      <w:marRight w:val="0"/>
      <w:marTop w:val="0"/>
      <w:marBottom w:val="0"/>
      <w:divBdr>
        <w:top w:val="none" w:sz="0" w:space="0" w:color="auto"/>
        <w:left w:val="none" w:sz="0" w:space="0" w:color="auto"/>
        <w:bottom w:val="none" w:sz="0" w:space="0" w:color="auto"/>
        <w:right w:val="none" w:sz="0" w:space="0" w:color="auto"/>
      </w:divBdr>
      <w:divsChild>
        <w:div w:id="994795907">
          <w:marLeft w:val="0"/>
          <w:marRight w:val="0"/>
          <w:marTop w:val="0"/>
          <w:marBottom w:val="0"/>
          <w:divBdr>
            <w:top w:val="none" w:sz="0" w:space="0" w:color="auto"/>
            <w:left w:val="none" w:sz="0" w:space="0" w:color="auto"/>
            <w:bottom w:val="none" w:sz="0" w:space="0" w:color="auto"/>
            <w:right w:val="none" w:sz="0" w:space="0" w:color="auto"/>
          </w:divBdr>
        </w:div>
      </w:divsChild>
    </w:div>
    <w:div w:id="429934046">
      <w:bodyDiv w:val="1"/>
      <w:marLeft w:val="0"/>
      <w:marRight w:val="0"/>
      <w:marTop w:val="0"/>
      <w:marBottom w:val="0"/>
      <w:divBdr>
        <w:top w:val="none" w:sz="0" w:space="0" w:color="auto"/>
        <w:left w:val="none" w:sz="0" w:space="0" w:color="auto"/>
        <w:bottom w:val="none" w:sz="0" w:space="0" w:color="auto"/>
        <w:right w:val="none" w:sz="0" w:space="0" w:color="auto"/>
      </w:divBdr>
    </w:div>
    <w:div w:id="970094906">
      <w:bodyDiv w:val="1"/>
      <w:marLeft w:val="0"/>
      <w:marRight w:val="0"/>
      <w:marTop w:val="0"/>
      <w:marBottom w:val="0"/>
      <w:divBdr>
        <w:top w:val="none" w:sz="0" w:space="0" w:color="auto"/>
        <w:left w:val="none" w:sz="0" w:space="0" w:color="auto"/>
        <w:bottom w:val="none" w:sz="0" w:space="0" w:color="auto"/>
        <w:right w:val="none" w:sz="0" w:space="0" w:color="auto"/>
      </w:divBdr>
    </w:div>
    <w:div w:id="1146508349">
      <w:bodyDiv w:val="1"/>
      <w:marLeft w:val="0"/>
      <w:marRight w:val="0"/>
      <w:marTop w:val="0"/>
      <w:marBottom w:val="0"/>
      <w:divBdr>
        <w:top w:val="none" w:sz="0" w:space="0" w:color="auto"/>
        <w:left w:val="none" w:sz="0" w:space="0" w:color="auto"/>
        <w:bottom w:val="none" w:sz="0" w:space="0" w:color="auto"/>
        <w:right w:val="none" w:sz="0" w:space="0" w:color="auto"/>
      </w:divBdr>
      <w:divsChild>
        <w:div w:id="1709454985">
          <w:marLeft w:val="0"/>
          <w:marRight w:val="0"/>
          <w:marTop w:val="0"/>
          <w:marBottom w:val="0"/>
          <w:divBdr>
            <w:top w:val="none" w:sz="0" w:space="0" w:color="auto"/>
            <w:left w:val="none" w:sz="0" w:space="0" w:color="auto"/>
            <w:bottom w:val="none" w:sz="0" w:space="0" w:color="auto"/>
            <w:right w:val="none" w:sz="0" w:space="0" w:color="auto"/>
          </w:divBdr>
        </w:div>
      </w:divsChild>
    </w:div>
    <w:div w:id="1840384416">
      <w:bodyDiv w:val="1"/>
      <w:marLeft w:val="0"/>
      <w:marRight w:val="0"/>
      <w:marTop w:val="0"/>
      <w:marBottom w:val="0"/>
      <w:divBdr>
        <w:top w:val="none" w:sz="0" w:space="0" w:color="auto"/>
        <w:left w:val="none" w:sz="0" w:space="0" w:color="auto"/>
        <w:bottom w:val="none" w:sz="0" w:space="0" w:color="auto"/>
        <w:right w:val="none" w:sz="0" w:space="0" w:color="auto"/>
      </w:divBdr>
    </w:div>
    <w:div w:id="1870951575">
      <w:bodyDiv w:val="1"/>
      <w:marLeft w:val="0"/>
      <w:marRight w:val="0"/>
      <w:marTop w:val="0"/>
      <w:marBottom w:val="0"/>
      <w:divBdr>
        <w:top w:val="none" w:sz="0" w:space="0" w:color="auto"/>
        <w:left w:val="none" w:sz="0" w:space="0" w:color="auto"/>
        <w:bottom w:val="none" w:sz="0" w:space="0" w:color="auto"/>
        <w:right w:val="none" w:sz="0" w:space="0" w:color="auto"/>
      </w:divBdr>
    </w:div>
    <w:div w:id="2089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1871</Words>
  <Characters>10668</Characters>
  <Application>Microsoft Office Word</Application>
  <DocSecurity>0</DocSecurity>
  <Lines>88</Lines>
  <Paragraphs>25</Paragraphs>
  <ScaleCrop>false</ScaleCrop>
  <Company>southenrnfund</Company>
  <LinksUpToDate>false</LinksUpToDate>
  <CharactersWithSpaces>12514</CharactersWithSpaces>
  <SharedDoc>false</SharedDoc>
  <HLinks>
    <vt:vector size="6" baseType="variant">
      <vt:variant>
        <vt:i4>5308511</vt:i4>
      </vt:variant>
      <vt:variant>
        <vt:i4>0</vt:i4>
      </vt:variant>
      <vt:variant>
        <vt:i4>0</vt:i4>
      </vt:variant>
      <vt:variant>
        <vt:i4>5</vt:i4>
      </vt:variant>
      <vt:variant>
        <vt:lpwstr>http://www.southernfund.com/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刘洋</cp:lastModifiedBy>
  <cp:revision>382</cp:revision>
  <dcterms:created xsi:type="dcterms:W3CDTF">2019-08-16T01:40:00Z</dcterms:created>
  <dcterms:modified xsi:type="dcterms:W3CDTF">2019-09-03T06:03:00Z</dcterms:modified>
</cp:coreProperties>
</file>